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3" w:type="dxa"/>
        <w:tblInd w:w="-142" w:type="dxa"/>
        <w:tblCellMar>
          <w:left w:w="70" w:type="dxa"/>
          <w:bottom w:w="57" w:type="dxa"/>
          <w:right w:w="70" w:type="dxa"/>
        </w:tblCellMar>
        <w:tblLook w:val="0000" w:firstRow="0" w:lastRow="0" w:firstColumn="0" w:lastColumn="0" w:noHBand="0" w:noVBand="0"/>
      </w:tblPr>
      <w:tblGrid>
        <w:gridCol w:w="2552"/>
        <w:gridCol w:w="284"/>
        <w:gridCol w:w="2320"/>
        <w:gridCol w:w="4017"/>
      </w:tblGrid>
      <w:tr w:rsidR="008676A7" w:rsidRPr="008676A7" w14:paraId="713D49FA" w14:textId="77777777" w:rsidTr="3901B48C">
        <w:trPr>
          <w:cantSplit/>
          <w:trHeight w:val="522"/>
        </w:trPr>
        <w:tc>
          <w:tcPr>
            <w:tcW w:w="9173" w:type="dxa"/>
            <w:gridSpan w:val="4"/>
            <w:vAlign w:val="bottom"/>
          </w:tcPr>
          <w:p w14:paraId="13B06C54" w14:textId="79665D63" w:rsidR="00960F25" w:rsidRPr="00EA314D" w:rsidRDefault="001F46B3" w:rsidP="3901B48C">
            <w:pPr>
              <w:pStyle w:val="Ttulo1"/>
              <w:jc w:val="both"/>
            </w:pPr>
            <w:r>
              <w:t>Sol·licitud</w:t>
            </w:r>
            <w:r w:rsidRPr="3901B48C">
              <w:rPr>
                <w:vertAlign w:val="superscript"/>
              </w:rPr>
              <w:t>1</w:t>
            </w:r>
            <w:r>
              <w:t xml:space="preserve"> per a ésser admès/a en el </w:t>
            </w:r>
            <w:r w:rsidRPr="00EA314D">
              <w:t xml:space="preserve">procés de provisió </w:t>
            </w:r>
            <w:r w:rsidR="009B476D" w:rsidRPr="00EA314D">
              <w:t>externa</w:t>
            </w:r>
            <w:r w:rsidRPr="00EA314D">
              <w:t xml:space="preserve"> per cobrir el lloc de </w:t>
            </w:r>
            <w:r w:rsidRPr="00EA314D">
              <w:rPr>
                <w:szCs w:val="28"/>
              </w:rPr>
              <w:t xml:space="preserve">treball </w:t>
            </w:r>
            <w:r w:rsidR="00EA314D" w:rsidRPr="00EA314D">
              <w:rPr>
                <w:szCs w:val="28"/>
              </w:rPr>
              <w:t>de Tècnic/a de gestió Analista-Desenvolupador/a</w:t>
            </w:r>
            <w:r w:rsidR="00571042">
              <w:rPr>
                <w:szCs w:val="28"/>
              </w:rPr>
              <w:t xml:space="preserve">, </w:t>
            </w:r>
            <w:r w:rsidR="00EA314D" w:rsidRPr="00EA314D">
              <w:rPr>
                <w:szCs w:val="28"/>
              </w:rPr>
              <w:t>categ</w:t>
            </w:r>
            <w:r w:rsidR="00D070A2" w:rsidRPr="00EA314D">
              <w:rPr>
                <w:bCs/>
                <w:szCs w:val="28"/>
              </w:rPr>
              <w:t xml:space="preserve">oria </w:t>
            </w:r>
            <w:r w:rsidR="00EA314D" w:rsidRPr="00EA314D">
              <w:rPr>
                <w:bCs/>
                <w:szCs w:val="28"/>
              </w:rPr>
              <w:t>2,</w:t>
            </w:r>
            <w:r w:rsidR="00D070A2" w:rsidRPr="00EA314D">
              <w:rPr>
                <w:bCs/>
                <w:szCs w:val="28"/>
              </w:rPr>
              <w:t xml:space="preserve"> grau </w:t>
            </w:r>
            <w:r w:rsidR="00EA314D" w:rsidRPr="00EA314D">
              <w:rPr>
                <w:bCs/>
                <w:szCs w:val="28"/>
              </w:rPr>
              <w:t>3</w:t>
            </w:r>
            <w:r w:rsidR="00D070A2" w:rsidRPr="00EA314D">
              <w:rPr>
                <w:bCs/>
                <w:szCs w:val="28"/>
              </w:rPr>
              <w:t xml:space="preserve"> </w:t>
            </w:r>
            <w:r w:rsidR="00571042">
              <w:rPr>
                <w:szCs w:val="28"/>
              </w:rPr>
              <w:t xml:space="preserve">(ID: </w:t>
            </w:r>
            <w:r w:rsidR="00571042" w:rsidRPr="00571042">
              <w:rPr>
                <w:szCs w:val="28"/>
              </w:rPr>
              <w:t>06.17.030</w:t>
            </w:r>
            <w:r w:rsidR="00571042">
              <w:rPr>
                <w:szCs w:val="28"/>
              </w:rPr>
              <w:t xml:space="preserve">) </w:t>
            </w:r>
            <w:r w:rsidR="00D070A2" w:rsidRPr="00EA314D">
              <w:rPr>
                <w:bCs/>
                <w:szCs w:val="28"/>
              </w:rPr>
              <w:t xml:space="preserve">a l’Àrea </w:t>
            </w:r>
            <w:r w:rsidR="00EA314D" w:rsidRPr="00EA314D">
              <w:rPr>
                <w:bCs/>
                <w:szCs w:val="28"/>
              </w:rPr>
              <w:t>d’Informàtica</w:t>
            </w:r>
            <w:r w:rsidR="00D070A2" w:rsidRPr="00EA314D">
              <w:rPr>
                <w:bCs/>
                <w:szCs w:val="28"/>
              </w:rPr>
              <w:t xml:space="preserve">  d’AQU Catalunya, en règim laboral d’interinitat fins a la cobertura definitiva</w:t>
            </w:r>
          </w:p>
          <w:p w14:paraId="68F18E12" w14:textId="77777777" w:rsidR="00A066BB" w:rsidRPr="00EA314D" w:rsidRDefault="00A066BB" w:rsidP="00A066BB">
            <w:pPr>
              <w:spacing w:line="260" w:lineRule="exact"/>
              <w:rPr>
                <w:rFonts w:asciiTheme="minorHAnsi" w:hAnsiTheme="minorHAnsi" w:cstheme="minorHAnsi"/>
                <w:b/>
                <w:bCs/>
                <w:color w:val="004D73"/>
                <w:sz w:val="22"/>
                <w:szCs w:val="22"/>
                <w:lang w:val="ca-ES"/>
              </w:rPr>
            </w:pPr>
          </w:p>
          <w:p w14:paraId="7AB4480E" w14:textId="272BDFA3" w:rsidR="001F46B3" w:rsidRPr="009B476D" w:rsidRDefault="001F46B3" w:rsidP="00A066BB">
            <w:pPr>
              <w:spacing w:line="260" w:lineRule="exact"/>
              <w:rPr>
                <w:rFonts w:ascii="Bahnschrift" w:hAnsi="Bahnschrift" w:cstheme="minorHAnsi"/>
                <w:b/>
                <w:color w:val="004D73"/>
                <w:sz w:val="26"/>
                <w:szCs w:val="26"/>
                <w:lang w:val="ca-ES"/>
              </w:rPr>
            </w:pPr>
            <w:r w:rsidRPr="00EA314D">
              <w:rPr>
                <w:rFonts w:ascii="Bahnschrift" w:hAnsi="Bahnschrift" w:cstheme="minorHAnsi"/>
                <w:b/>
                <w:color w:val="004D73"/>
                <w:sz w:val="26"/>
                <w:szCs w:val="26"/>
                <w:lang w:val="ca-ES"/>
              </w:rPr>
              <w:t xml:space="preserve">Referència de la convocatòria: </w:t>
            </w:r>
            <w:r w:rsidR="00EA314D" w:rsidRPr="00EA314D">
              <w:rPr>
                <w:rStyle w:val="normaltextrun"/>
                <w:rFonts w:ascii="Bahnschrift" w:hAnsi="Bahnschrift" w:cstheme="minorHAnsi"/>
                <w:b/>
                <w:bCs/>
                <w:color w:val="004D73"/>
                <w:sz w:val="26"/>
                <w:szCs w:val="26"/>
                <w:shd w:val="clear" w:color="auto" w:fill="FFFFFF"/>
              </w:rPr>
              <w:t>TECGES_AI</w:t>
            </w:r>
            <w:r w:rsidR="004D4023" w:rsidRPr="00EA314D">
              <w:rPr>
                <w:rStyle w:val="normaltextrun"/>
                <w:rFonts w:ascii="Bahnschrift" w:hAnsi="Bahnschrift" w:cstheme="minorHAnsi"/>
                <w:b/>
                <w:bCs/>
                <w:color w:val="004D73"/>
                <w:sz w:val="26"/>
                <w:szCs w:val="26"/>
                <w:shd w:val="clear" w:color="auto" w:fill="FFFFFF"/>
              </w:rPr>
              <w:t>_</w:t>
            </w:r>
            <w:r w:rsidR="00EA314D" w:rsidRPr="00EA314D">
              <w:rPr>
                <w:rStyle w:val="normaltextrun"/>
                <w:rFonts w:ascii="Bahnschrift" w:hAnsi="Bahnschrift" w:cstheme="minorHAnsi"/>
                <w:b/>
                <w:bCs/>
                <w:color w:val="004D73"/>
                <w:sz w:val="26"/>
                <w:szCs w:val="26"/>
                <w:shd w:val="clear" w:color="auto" w:fill="FFFFFF"/>
              </w:rPr>
              <w:t>13</w:t>
            </w:r>
            <w:r w:rsidR="00881664" w:rsidRPr="00EA314D">
              <w:rPr>
                <w:rStyle w:val="normaltextrun"/>
                <w:rFonts w:ascii="Bahnschrift" w:hAnsi="Bahnschrift" w:cstheme="minorHAnsi"/>
                <w:b/>
                <w:bCs/>
                <w:color w:val="004D73"/>
                <w:sz w:val="26"/>
                <w:szCs w:val="26"/>
                <w:shd w:val="clear" w:color="auto" w:fill="FFFFFF"/>
              </w:rPr>
              <w:t>.</w:t>
            </w:r>
            <w:r w:rsidR="00EA314D" w:rsidRPr="00EA314D">
              <w:rPr>
                <w:rStyle w:val="normaltextrun"/>
                <w:rFonts w:ascii="Bahnschrift" w:hAnsi="Bahnschrift" w:cstheme="minorHAnsi"/>
                <w:b/>
                <w:bCs/>
                <w:color w:val="004D73"/>
                <w:sz w:val="26"/>
                <w:szCs w:val="26"/>
                <w:shd w:val="clear" w:color="auto" w:fill="FFFFFF"/>
              </w:rPr>
              <w:t>22</w:t>
            </w:r>
          </w:p>
        </w:tc>
      </w:tr>
      <w:tr w:rsidR="008676A7" w:rsidRPr="008B5530" w14:paraId="1C3CF355" w14:textId="77777777" w:rsidTr="3901B48C">
        <w:trPr>
          <w:cantSplit/>
          <w:trHeight w:val="567"/>
        </w:trPr>
        <w:tc>
          <w:tcPr>
            <w:tcW w:w="9173" w:type="dxa"/>
            <w:gridSpan w:val="4"/>
            <w:tcBorders>
              <w:bottom w:val="single" w:sz="8" w:space="0" w:color="004D73"/>
            </w:tcBorders>
            <w:vAlign w:val="bottom"/>
          </w:tcPr>
          <w:p w14:paraId="18414D3E" w14:textId="77777777" w:rsidR="001F46B3" w:rsidRPr="008B5530" w:rsidRDefault="001F46B3" w:rsidP="00A066BB">
            <w:pPr>
              <w:spacing w:line="260" w:lineRule="exact"/>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3901B48C">
        <w:trPr>
          <w:cantSplit/>
          <w:trHeight w:val="522"/>
        </w:trPr>
        <w:tc>
          <w:tcPr>
            <w:tcW w:w="5156" w:type="dxa"/>
            <w:gridSpan w:val="3"/>
            <w:tcBorders>
              <w:top w:val="single" w:sz="8" w:space="0" w:color="004D73"/>
              <w:bottom w:val="single" w:sz="6" w:space="0" w:color="D0CECE" w:themeColor="background2" w:themeShade="E6"/>
            </w:tcBorders>
          </w:tcPr>
          <w:p w14:paraId="3193373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Cognoms i  Nom</w:t>
            </w:r>
          </w:p>
          <w:p w14:paraId="77BAB4A9" w14:textId="3919B5C2"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0"/>
          </w:p>
        </w:tc>
        <w:tc>
          <w:tcPr>
            <w:tcW w:w="4017" w:type="dxa"/>
            <w:tcBorders>
              <w:top w:val="single" w:sz="8" w:space="0" w:color="004D73"/>
              <w:bottom w:val="single" w:sz="6" w:space="0" w:color="D0CECE" w:themeColor="background2" w:themeShade="E6"/>
            </w:tcBorders>
          </w:tcPr>
          <w:p w14:paraId="50B1BC9E" w14:textId="1155AB38"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DNI o equivalent</w:t>
            </w:r>
          </w:p>
          <w:p w14:paraId="4D9DD1BD" w14:textId="71E41B46"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
          </w:p>
        </w:tc>
      </w:tr>
      <w:tr w:rsidR="008676A7" w:rsidRPr="008676A7" w14:paraId="12CDB808" w14:textId="77777777" w:rsidTr="3901B48C">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5C9ABFB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Nacionalitat</w:t>
            </w:r>
          </w:p>
          <w:p w14:paraId="37BA7B1F" w14:textId="0B8BA683"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2"/>
          </w:p>
        </w:tc>
        <w:tc>
          <w:tcPr>
            <w:tcW w:w="2320" w:type="dxa"/>
            <w:tcBorders>
              <w:top w:val="single" w:sz="6" w:space="0" w:color="D0CECE" w:themeColor="background2" w:themeShade="E6"/>
              <w:bottom w:val="single" w:sz="6" w:space="0" w:color="D0CECE" w:themeColor="background2" w:themeShade="E6"/>
            </w:tcBorders>
          </w:tcPr>
          <w:p w14:paraId="0812165A"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Data de naixement</w:t>
            </w:r>
          </w:p>
          <w:p w14:paraId="38F0361D" w14:textId="3396D0EA"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8676A7" w:rsidRDefault="001F46B3" w:rsidP="00A066BB">
            <w:pPr>
              <w:tabs>
                <w:tab w:val="right" w:pos="1364"/>
              </w:tabs>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Sexe</w:t>
            </w:r>
          </w:p>
          <w:p w14:paraId="547B21D5" w14:textId="25EB9AE6" w:rsidR="001F46B3" w:rsidRPr="008676A7" w:rsidRDefault="001F46B3" w:rsidP="00A066BB">
            <w:pPr>
              <w:tabs>
                <w:tab w:val="right" w:pos="1364"/>
              </w:tabs>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8676A7">
              <w:rPr>
                <w:rFonts w:asciiTheme="minorHAnsi" w:hAnsiTheme="minorHAnsi" w:cstheme="minorHAnsi"/>
                <w:color w:val="004D73"/>
                <w:sz w:val="22"/>
                <w:szCs w:val="22"/>
                <w:lang w:val="ca-ES"/>
              </w:rPr>
              <w:instrText xml:space="preserve"> FORMCHECKBOX </w:instrText>
            </w:r>
            <w:r w:rsidR="00571042">
              <w:rPr>
                <w:rFonts w:asciiTheme="minorHAnsi" w:hAnsiTheme="minorHAnsi" w:cstheme="minorHAnsi"/>
                <w:color w:val="004D73"/>
                <w:sz w:val="22"/>
                <w:szCs w:val="22"/>
                <w:lang w:val="ca-ES"/>
              </w:rPr>
            </w:r>
            <w:r w:rsidR="00571042">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4"/>
            <w:r w:rsidRPr="008676A7">
              <w:rPr>
                <w:rFonts w:asciiTheme="minorHAnsi" w:hAnsiTheme="minorHAnsi" w:cstheme="minorHAnsi"/>
                <w:color w:val="004D73"/>
                <w:sz w:val="22"/>
                <w:szCs w:val="22"/>
                <w:lang w:val="ca-ES"/>
              </w:rPr>
              <w:t xml:space="preserve"> Home       </w:t>
            </w:r>
            <w:r w:rsidRPr="008676A7">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8676A7">
              <w:rPr>
                <w:rFonts w:asciiTheme="minorHAnsi" w:hAnsiTheme="minorHAnsi" w:cstheme="minorHAnsi"/>
                <w:color w:val="004D73"/>
                <w:sz w:val="22"/>
                <w:szCs w:val="22"/>
                <w:lang w:val="ca-ES"/>
              </w:rPr>
              <w:instrText xml:space="preserve"> FORMCHECKBOX </w:instrText>
            </w:r>
            <w:r w:rsidR="00571042">
              <w:rPr>
                <w:rFonts w:asciiTheme="minorHAnsi" w:hAnsiTheme="minorHAnsi" w:cstheme="minorHAnsi"/>
                <w:color w:val="004D73"/>
                <w:sz w:val="22"/>
                <w:szCs w:val="22"/>
                <w:lang w:val="ca-ES"/>
              </w:rPr>
            </w:r>
            <w:r w:rsidR="00571042">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5"/>
            <w:r w:rsidRPr="008676A7">
              <w:rPr>
                <w:rFonts w:asciiTheme="minorHAnsi" w:hAnsiTheme="minorHAnsi" w:cstheme="minorHAnsi"/>
                <w:color w:val="004D73"/>
                <w:sz w:val="22"/>
                <w:szCs w:val="22"/>
                <w:lang w:val="ca-ES"/>
              </w:rPr>
              <w:t xml:space="preserve"> Dona</w:t>
            </w:r>
          </w:p>
        </w:tc>
      </w:tr>
      <w:tr w:rsidR="008676A7" w:rsidRPr="008676A7" w14:paraId="6104DC2D" w14:textId="77777777" w:rsidTr="3901B48C">
        <w:trPr>
          <w:cantSplit/>
          <w:trHeight w:val="522"/>
        </w:trPr>
        <w:tc>
          <w:tcPr>
            <w:tcW w:w="9173" w:type="dxa"/>
            <w:gridSpan w:val="4"/>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3901B48C">
        <w:trPr>
          <w:cantSplit/>
          <w:trHeight w:val="522"/>
        </w:trPr>
        <w:tc>
          <w:tcPr>
            <w:tcW w:w="2836" w:type="dxa"/>
            <w:gridSpan w:val="2"/>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18"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3901B48C">
        <w:trPr>
          <w:cantSplit/>
          <w:trHeight w:val="522"/>
        </w:trPr>
        <w:tc>
          <w:tcPr>
            <w:tcW w:w="2836" w:type="dxa"/>
            <w:gridSpan w:val="2"/>
            <w:tcBorders>
              <w:top w:val="single" w:sz="6" w:space="0" w:color="D0CECE" w:themeColor="background2" w:themeShade="E6"/>
            </w:tcBorders>
          </w:tcPr>
          <w:p w14:paraId="6BEC150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337" w:type="dxa"/>
            <w:gridSpan w:val="2"/>
            <w:tcBorders>
              <w:top w:val="single" w:sz="6" w:space="0" w:color="D0CECE" w:themeColor="background2" w:themeShade="E6"/>
            </w:tcBorders>
          </w:tcPr>
          <w:p w14:paraId="50862EA7" w14:textId="3E620789"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3901B48C">
        <w:trPr>
          <w:cantSplit/>
          <w:trHeight w:val="567"/>
        </w:trPr>
        <w:tc>
          <w:tcPr>
            <w:tcW w:w="9173" w:type="dxa"/>
            <w:gridSpan w:val="4"/>
            <w:tcBorders>
              <w:bottom w:val="single" w:sz="8" w:space="0" w:color="004D73"/>
            </w:tcBorders>
            <w:vAlign w:val="bottom"/>
          </w:tcPr>
          <w:p w14:paraId="5F6E6A66" w14:textId="51BE9AD4" w:rsidR="008676A7" w:rsidRPr="008B5530" w:rsidRDefault="008676A7" w:rsidP="008B5530">
            <w:pPr>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Protecció de dades de caràcter personal</w:t>
            </w:r>
          </w:p>
        </w:tc>
      </w:tr>
      <w:tr w:rsidR="008676A7" w:rsidRPr="008676A7" w14:paraId="3312B6EA" w14:textId="77777777" w:rsidTr="3901B48C">
        <w:trPr>
          <w:cantSplit/>
          <w:trHeight w:val="52"/>
        </w:trPr>
        <w:tc>
          <w:tcPr>
            <w:tcW w:w="2552" w:type="dxa"/>
            <w:tcBorders>
              <w:top w:val="single" w:sz="8" w:space="0" w:color="004D73"/>
              <w:bottom w:val="single" w:sz="6" w:space="0" w:color="D0CECE" w:themeColor="background2" w:themeShade="E6"/>
            </w:tcBorders>
          </w:tcPr>
          <w:p w14:paraId="08E32258" w14:textId="5EB0CB1A" w:rsidR="00A066BB" w:rsidRPr="008405B6" w:rsidRDefault="008676A7" w:rsidP="008676A7">
            <w:pPr>
              <w:rPr>
                <w:rFonts w:asciiTheme="minorHAnsi" w:hAnsiTheme="minorHAnsi" w:cstheme="minorHAnsi"/>
                <w:color w:val="004D73"/>
                <w:lang w:val="ca-ES"/>
              </w:rPr>
            </w:pPr>
            <w:r w:rsidRPr="008405B6">
              <w:rPr>
                <w:rFonts w:asciiTheme="minorHAnsi" w:hAnsiTheme="minorHAnsi" w:cstheme="minorHAnsi"/>
                <w:color w:val="004D73"/>
                <w:lang w:val="ca-ES"/>
              </w:rPr>
              <w:t>Responsable del tractament</w:t>
            </w:r>
          </w:p>
        </w:tc>
        <w:tc>
          <w:tcPr>
            <w:tcW w:w="6621" w:type="dxa"/>
            <w:gridSpan w:val="3"/>
            <w:tcBorders>
              <w:top w:val="single" w:sz="8" w:space="0" w:color="004D73"/>
              <w:bottom w:val="single" w:sz="6" w:space="0" w:color="D0CECE" w:themeColor="background2" w:themeShade="E6"/>
            </w:tcBorders>
          </w:tcPr>
          <w:p w14:paraId="57C67EB9" w14:textId="77777777" w:rsidR="008676A7"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Agència per a la Qualitat del Sistema Universitari de Catalunya </w:t>
            </w:r>
          </w:p>
          <w:p w14:paraId="5FBB64B1" w14:textId="52294570"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 · 08007 Barcelona ·  Tel.: 93 268 89 50 / www.aqu.cat</w:t>
            </w:r>
          </w:p>
        </w:tc>
      </w:tr>
      <w:tr w:rsidR="008676A7" w:rsidRPr="008676A7" w14:paraId="498BDF18" w14:textId="77777777" w:rsidTr="3901B48C">
        <w:trPr>
          <w:cantSplit/>
          <w:trHeight w:val="52"/>
        </w:trPr>
        <w:tc>
          <w:tcPr>
            <w:tcW w:w="2552" w:type="dxa"/>
            <w:tcBorders>
              <w:top w:val="single" w:sz="6" w:space="0" w:color="D0CECE" w:themeColor="background2" w:themeShade="E6"/>
              <w:bottom w:val="single" w:sz="6" w:space="0" w:color="D0CECE" w:themeColor="background2" w:themeShade="E6"/>
            </w:tcBorders>
          </w:tcPr>
          <w:p w14:paraId="6A16640E" w14:textId="77777777" w:rsidR="008676A7" w:rsidRPr="008405B6" w:rsidRDefault="008676A7" w:rsidP="008676A7">
            <w:pPr>
              <w:rPr>
                <w:rFonts w:asciiTheme="minorHAnsi" w:hAnsiTheme="minorHAnsi" w:cstheme="minorHAnsi"/>
                <w:color w:val="004D73"/>
                <w:lang w:val="ca-ES"/>
              </w:rPr>
            </w:pPr>
            <w:r w:rsidRPr="008405B6">
              <w:rPr>
                <w:rFonts w:asciiTheme="minorHAnsi" w:hAnsiTheme="minorHAnsi" w:cstheme="minorHAnsi"/>
                <w:color w:val="004D73"/>
                <w:lang w:val="ca-ES"/>
              </w:rPr>
              <w:t>Dades contracte delegat de protecció de dades</w:t>
            </w:r>
          </w:p>
          <w:p w14:paraId="3020F205" w14:textId="77777777" w:rsidR="00A066BB" w:rsidRPr="008405B6" w:rsidRDefault="00A066BB" w:rsidP="00A066BB">
            <w:pPr>
              <w:rPr>
                <w:rFonts w:asciiTheme="minorHAnsi" w:hAnsiTheme="minorHAnsi" w:cstheme="minorHAnsi"/>
                <w:color w:val="004D73"/>
                <w:lang w:val="ca-ES"/>
              </w:rPr>
            </w:pPr>
          </w:p>
        </w:tc>
        <w:tc>
          <w:tcPr>
            <w:tcW w:w="6621" w:type="dxa"/>
            <w:gridSpan w:val="3"/>
            <w:tcBorders>
              <w:top w:val="single" w:sz="6" w:space="0" w:color="D0CECE" w:themeColor="background2" w:themeShade="E6"/>
              <w:bottom w:val="single" w:sz="6" w:space="0" w:color="D0CECE" w:themeColor="background2" w:themeShade="E6"/>
            </w:tcBorders>
          </w:tcPr>
          <w:p w14:paraId="329AE69E" w14:textId="77777777" w:rsidR="008676A7"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 xml:space="preserve">dpd@aqu.cat </w:t>
            </w:r>
          </w:p>
          <w:p w14:paraId="7B8DF996" w14:textId="77777777" w:rsidR="008676A7"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C. d’Enric Granados, 33</w:t>
            </w:r>
          </w:p>
          <w:p w14:paraId="10ACE68E" w14:textId="77777777" w:rsidR="008676A7"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08007 Barcelona</w:t>
            </w:r>
          </w:p>
          <w:p w14:paraId="6FFFF5F6" w14:textId="0327882C"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Tel.: 93 268 89 50</w:t>
            </w:r>
          </w:p>
        </w:tc>
      </w:tr>
      <w:tr w:rsidR="008676A7" w:rsidRPr="008676A7" w14:paraId="44D8BC7C" w14:textId="77777777" w:rsidTr="3901B48C">
        <w:trPr>
          <w:cantSplit/>
          <w:trHeight w:val="52"/>
        </w:trPr>
        <w:tc>
          <w:tcPr>
            <w:tcW w:w="2552" w:type="dxa"/>
            <w:tcBorders>
              <w:top w:val="single" w:sz="6" w:space="0" w:color="D0CECE" w:themeColor="background2" w:themeShade="E6"/>
              <w:bottom w:val="single" w:sz="6" w:space="0" w:color="D0CECE" w:themeColor="background2" w:themeShade="E6"/>
            </w:tcBorders>
          </w:tcPr>
          <w:p w14:paraId="3B978192" w14:textId="6B937B0B" w:rsidR="00A066BB" w:rsidRPr="008405B6" w:rsidRDefault="008676A7" w:rsidP="008B5530">
            <w:pPr>
              <w:rPr>
                <w:rFonts w:asciiTheme="minorHAnsi" w:hAnsiTheme="minorHAnsi" w:cstheme="minorHAnsi"/>
                <w:color w:val="004D73"/>
                <w:lang w:val="ca-ES"/>
              </w:rPr>
            </w:pPr>
            <w:r w:rsidRPr="008405B6">
              <w:rPr>
                <w:rFonts w:asciiTheme="minorHAnsi" w:hAnsiTheme="minorHAnsi" w:cstheme="minorHAnsi"/>
                <w:color w:val="004D73"/>
                <w:lang w:val="ca-ES"/>
              </w:rPr>
              <w:t>Finalitat del tractament</w:t>
            </w:r>
          </w:p>
        </w:tc>
        <w:tc>
          <w:tcPr>
            <w:tcW w:w="6621" w:type="dxa"/>
            <w:gridSpan w:val="3"/>
            <w:tcBorders>
              <w:top w:val="single" w:sz="6" w:space="0" w:color="D0CECE" w:themeColor="background2" w:themeShade="E6"/>
              <w:bottom w:val="single" w:sz="6" w:space="0" w:color="D0CECE" w:themeColor="background2" w:themeShade="E6"/>
            </w:tcBorders>
          </w:tcPr>
          <w:p w14:paraId="15FA77F5" w14:textId="19FA61A0"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Gestió dels processos de selecció del personal que hagi de treballar a AQU Catalunya.</w:t>
            </w:r>
          </w:p>
        </w:tc>
      </w:tr>
      <w:tr w:rsidR="008676A7" w:rsidRPr="008676A7" w14:paraId="725045E1" w14:textId="77777777" w:rsidTr="3901B48C">
        <w:trPr>
          <w:cantSplit/>
          <w:trHeight w:val="52"/>
        </w:trPr>
        <w:tc>
          <w:tcPr>
            <w:tcW w:w="2552" w:type="dxa"/>
            <w:tcBorders>
              <w:top w:val="single" w:sz="6" w:space="0" w:color="D0CECE" w:themeColor="background2" w:themeShade="E6"/>
              <w:bottom w:val="single" w:sz="6" w:space="0" w:color="D0CECE" w:themeColor="background2" w:themeShade="E6"/>
            </w:tcBorders>
          </w:tcPr>
          <w:p w14:paraId="4261AC76" w14:textId="08F36820"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Base jurídica</w:t>
            </w:r>
          </w:p>
        </w:tc>
        <w:tc>
          <w:tcPr>
            <w:tcW w:w="6621" w:type="dxa"/>
            <w:gridSpan w:val="3"/>
            <w:tcBorders>
              <w:top w:val="single" w:sz="6" w:space="0" w:color="D0CECE" w:themeColor="background2" w:themeShade="E6"/>
              <w:bottom w:val="single" w:sz="6" w:space="0" w:color="D0CECE" w:themeColor="background2" w:themeShade="E6"/>
            </w:tcBorders>
          </w:tcPr>
          <w:p w14:paraId="49C3A9A7" w14:textId="24F2C3B0"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Missió realitzada en interès públic o en l'exercici de poders públics</w:t>
            </w:r>
            <w:r w:rsidR="00226A5A" w:rsidRPr="008405B6">
              <w:rPr>
                <w:rFonts w:asciiTheme="minorHAnsi" w:hAnsiTheme="minorHAnsi" w:cstheme="minorHAnsi"/>
                <w:color w:val="004D73"/>
                <w:lang w:val="ca-ES"/>
              </w:rPr>
              <w:t>.</w:t>
            </w:r>
          </w:p>
        </w:tc>
      </w:tr>
      <w:tr w:rsidR="008676A7" w:rsidRPr="008676A7" w14:paraId="678A2B78" w14:textId="77777777" w:rsidTr="3901B48C">
        <w:trPr>
          <w:cantSplit/>
          <w:trHeight w:val="52"/>
        </w:trPr>
        <w:tc>
          <w:tcPr>
            <w:tcW w:w="2552" w:type="dxa"/>
            <w:tcBorders>
              <w:top w:val="single" w:sz="6" w:space="0" w:color="D0CECE" w:themeColor="background2" w:themeShade="E6"/>
              <w:bottom w:val="single" w:sz="6" w:space="0" w:color="D0CECE" w:themeColor="background2" w:themeShade="E6"/>
            </w:tcBorders>
          </w:tcPr>
          <w:p w14:paraId="21788427" w14:textId="2D636743"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Destinataris</w:t>
            </w:r>
          </w:p>
        </w:tc>
        <w:tc>
          <w:tcPr>
            <w:tcW w:w="6621" w:type="dxa"/>
            <w:gridSpan w:val="3"/>
            <w:tcBorders>
              <w:top w:val="single" w:sz="6" w:space="0" w:color="D0CECE" w:themeColor="background2" w:themeShade="E6"/>
              <w:bottom w:val="single" w:sz="6" w:space="0" w:color="D0CECE" w:themeColor="background2" w:themeShade="E6"/>
            </w:tcBorders>
          </w:tcPr>
          <w:p w14:paraId="0C95BD41" w14:textId="18E504B8"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Agència per a la Qualitat del Sistema Universitari de Catalunya, Generalitat de Catalunya, assessoria laboral, AEAT, TGSS.</w:t>
            </w:r>
          </w:p>
        </w:tc>
      </w:tr>
      <w:tr w:rsidR="008676A7" w:rsidRPr="008676A7" w14:paraId="707EFA90" w14:textId="77777777" w:rsidTr="3901B48C">
        <w:trPr>
          <w:cantSplit/>
          <w:trHeight w:val="52"/>
        </w:trPr>
        <w:tc>
          <w:tcPr>
            <w:tcW w:w="2552" w:type="dxa"/>
            <w:tcBorders>
              <w:top w:val="single" w:sz="6" w:space="0" w:color="D0CECE" w:themeColor="background2" w:themeShade="E6"/>
              <w:bottom w:val="single" w:sz="6" w:space="0" w:color="D0CECE" w:themeColor="background2" w:themeShade="E6"/>
            </w:tcBorders>
          </w:tcPr>
          <w:p w14:paraId="7A46C54B" w14:textId="5AEA6E0D"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Drets de les persones</w:t>
            </w:r>
          </w:p>
        </w:tc>
        <w:tc>
          <w:tcPr>
            <w:tcW w:w="6621" w:type="dxa"/>
            <w:gridSpan w:val="3"/>
            <w:tcBorders>
              <w:top w:val="single" w:sz="6" w:space="0" w:color="D0CECE" w:themeColor="background2" w:themeShade="E6"/>
              <w:bottom w:val="single" w:sz="6" w:space="0" w:color="D0CECE" w:themeColor="background2" w:themeShade="E6"/>
            </w:tcBorders>
          </w:tcPr>
          <w:p w14:paraId="3AB29806" w14:textId="671988B0"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accedir a les vostres dades, rectificar-les o suprimir-les, oposar-vos al tractament i sol·licitar-ne la limitació, d'acord amb la normativa aplicable</w:t>
            </w:r>
            <w:r w:rsidR="00571042">
              <w:rPr>
                <w:rFonts w:asciiTheme="minorHAnsi" w:hAnsiTheme="minorHAnsi" w:cstheme="minorHAnsi"/>
                <w:color w:val="004D73"/>
                <w:lang w:val="ca-ES"/>
              </w:rPr>
              <w:t>,</w:t>
            </w:r>
            <w:r w:rsidRPr="008405B6">
              <w:rPr>
                <w:rFonts w:asciiTheme="minorHAnsi" w:hAnsiTheme="minorHAnsi" w:cstheme="minorHAnsi"/>
                <w:color w:val="004D73"/>
                <w:lang w:val="ca-ES"/>
              </w:rPr>
              <w:t xml:space="preserve"> </w:t>
            </w:r>
            <w:r w:rsidR="00822184">
              <w:rPr>
                <w:rFonts w:asciiTheme="minorHAnsi" w:hAnsiTheme="minorHAnsi" w:cstheme="minorHAnsi"/>
                <w:color w:val="004D73"/>
                <w:lang w:val="ca-ES"/>
              </w:rPr>
              <w:t xml:space="preserve">enviant una sol·licitud a la bústia </w:t>
            </w:r>
            <w:hyperlink r:id="rId12" w:history="1">
              <w:r w:rsidR="00822184">
                <w:rPr>
                  <w:rStyle w:val="Hipervnculo"/>
                  <w:rFonts w:asciiTheme="minorHAnsi" w:hAnsiTheme="minorHAnsi" w:cstheme="minorHAnsi"/>
                  <w:lang w:val="ca-ES"/>
                </w:rPr>
                <w:t>Contacta’ns</w:t>
              </w:r>
            </w:hyperlink>
            <w:r w:rsidR="00822184">
              <w:rPr>
                <w:rFonts w:asciiTheme="minorHAnsi" w:hAnsiTheme="minorHAnsi" w:cstheme="minorHAnsi"/>
                <w:color w:val="004D73"/>
                <w:lang w:val="ca-ES"/>
              </w:rPr>
              <w:t xml:space="preserve"> del web d’AQU Catalunya.</w:t>
            </w:r>
          </w:p>
        </w:tc>
      </w:tr>
      <w:tr w:rsidR="008676A7" w:rsidRPr="008676A7" w14:paraId="30B60A15" w14:textId="77777777" w:rsidTr="3901B48C">
        <w:trPr>
          <w:cantSplit/>
          <w:trHeight w:val="52"/>
        </w:trPr>
        <w:tc>
          <w:tcPr>
            <w:tcW w:w="2552" w:type="dxa"/>
            <w:tcBorders>
              <w:top w:val="single" w:sz="6" w:space="0" w:color="D0CECE" w:themeColor="background2" w:themeShade="E6"/>
              <w:bottom w:val="single" w:sz="6" w:space="0" w:color="D0CECE" w:themeColor="background2" w:themeShade="E6"/>
            </w:tcBorders>
          </w:tcPr>
          <w:p w14:paraId="67E3C7E8" w14:textId="43CAD43D"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Termini de conservació de dades</w:t>
            </w:r>
          </w:p>
        </w:tc>
        <w:tc>
          <w:tcPr>
            <w:tcW w:w="6621" w:type="dxa"/>
            <w:gridSpan w:val="3"/>
            <w:tcBorders>
              <w:top w:val="single" w:sz="6" w:space="0" w:color="D0CECE" w:themeColor="background2" w:themeShade="E6"/>
              <w:bottom w:val="single" w:sz="6" w:space="0" w:color="D0CECE" w:themeColor="background2" w:themeShade="E6"/>
            </w:tcBorders>
          </w:tcPr>
          <w:p w14:paraId="525F6517" w14:textId="6A77161D"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Conservació permanent.</w:t>
            </w:r>
          </w:p>
        </w:tc>
      </w:tr>
      <w:tr w:rsidR="008676A7" w:rsidRPr="008676A7" w14:paraId="6A436853" w14:textId="77777777" w:rsidTr="3901B48C">
        <w:trPr>
          <w:cantSplit/>
          <w:trHeight w:val="519"/>
        </w:trPr>
        <w:tc>
          <w:tcPr>
            <w:tcW w:w="2552" w:type="dxa"/>
            <w:tcBorders>
              <w:top w:val="single" w:sz="6" w:space="0" w:color="D0CECE" w:themeColor="background2" w:themeShade="E6"/>
              <w:bottom w:val="single" w:sz="6" w:space="0" w:color="D0CECE" w:themeColor="background2" w:themeShade="E6"/>
            </w:tcBorders>
          </w:tcPr>
          <w:p w14:paraId="12A6D236" w14:textId="585D2CBC" w:rsidR="00A066BB" w:rsidRPr="008405B6" w:rsidRDefault="008676A7" w:rsidP="00A066BB">
            <w:pPr>
              <w:rPr>
                <w:rFonts w:asciiTheme="minorHAnsi" w:hAnsiTheme="minorHAnsi" w:cstheme="minorHAnsi"/>
                <w:color w:val="004D73"/>
                <w:lang w:val="ca-ES"/>
              </w:rPr>
            </w:pPr>
            <w:r w:rsidRPr="008405B6">
              <w:rPr>
                <w:rFonts w:asciiTheme="minorHAnsi" w:hAnsiTheme="minorHAnsi" w:cstheme="minorHAnsi"/>
                <w:color w:val="004D73"/>
                <w:lang w:val="ca-ES"/>
              </w:rPr>
              <w:t>Reclamació</w:t>
            </w:r>
          </w:p>
        </w:tc>
        <w:tc>
          <w:tcPr>
            <w:tcW w:w="6621" w:type="dxa"/>
            <w:gridSpan w:val="3"/>
            <w:tcBorders>
              <w:top w:val="single" w:sz="6" w:space="0" w:color="D0CECE" w:themeColor="background2" w:themeShade="E6"/>
              <w:bottom w:val="single" w:sz="6" w:space="0" w:color="D0CECE" w:themeColor="background2" w:themeShade="E6"/>
            </w:tcBorders>
          </w:tcPr>
          <w:p w14:paraId="52ADA297" w14:textId="3DC966A0" w:rsidR="00A066BB" w:rsidRPr="008405B6" w:rsidRDefault="008676A7" w:rsidP="00822184">
            <w:pPr>
              <w:jc w:val="both"/>
              <w:rPr>
                <w:rFonts w:asciiTheme="minorHAnsi" w:hAnsiTheme="minorHAnsi" w:cstheme="minorHAnsi"/>
                <w:color w:val="004D73"/>
                <w:lang w:val="ca-ES"/>
              </w:rPr>
            </w:pPr>
            <w:r w:rsidRPr="008405B6">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18BB7E0B" w14:textId="77777777" w:rsidR="00226A5A" w:rsidRDefault="00226A5A">
      <w:r>
        <w:br w:type="page"/>
      </w:r>
    </w:p>
    <w:p w14:paraId="70B02D2B" w14:textId="17A97509" w:rsidR="00226A5A" w:rsidRDefault="00226A5A"/>
    <w:tbl>
      <w:tblPr>
        <w:tblW w:w="10065" w:type="dxa"/>
        <w:tblInd w:w="-142" w:type="dxa"/>
        <w:tblCellMar>
          <w:left w:w="70" w:type="dxa"/>
          <w:bottom w:w="57" w:type="dxa"/>
          <w:right w:w="70" w:type="dxa"/>
        </w:tblCellMar>
        <w:tblLook w:val="0000" w:firstRow="0" w:lastRow="0" w:firstColumn="0" w:lastColumn="0" w:noHBand="0" w:noVBand="0"/>
      </w:tblPr>
      <w:tblGrid>
        <w:gridCol w:w="5032"/>
        <w:gridCol w:w="5033"/>
      </w:tblGrid>
      <w:tr w:rsidR="008676A7" w:rsidRPr="008B5530" w14:paraId="7E9D0D53" w14:textId="77777777" w:rsidTr="009B476D">
        <w:trPr>
          <w:cantSplit/>
          <w:trHeight w:val="880"/>
        </w:trPr>
        <w:tc>
          <w:tcPr>
            <w:tcW w:w="10065" w:type="dxa"/>
            <w:gridSpan w:val="2"/>
            <w:tcBorders>
              <w:top w:val="single" w:sz="8" w:space="0" w:color="004D73"/>
              <w:bottom w:val="single" w:sz="8" w:space="0" w:color="004D73"/>
            </w:tcBorders>
            <w:vAlign w:val="bottom"/>
          </w:tcPr>
          <w:p w14:paraId="3AAF5665" w14:textId="77777777" w:rsidR="00822184" w:rsidRPr="00F25966" w:rsidRDefault="00822184" w:rsidP="00822184">
            <w:pPr>
              <w:autoSpaceDE w:val="0"/>
              <w:autoSpaceDN w:val="0"/>
              <w:adjustRightInd w:val="0"/>
              <w:jc w:val="both"/>
              <w:rPr>
                <w:rFonts w:asciiTheme="minorHAnsi" w:hAnsiTheme="minorHAnsi" w:cstheme="minorHAnsi"/>
                <w:b/>
                <w:bCs/>
                <w:color w:val="004D73"/>
                <w:sz w:val="22"/>
                <w:szCs w:val="22"/>
                <w:lang w:val="ca-ES"/>
              </w:rPr>
            </w:pPr>
            <w:r w:rsidRPr="00822184">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7D4E985B" w:rsidR="001F46B3" w:rsidRPr="008B5530" w:rsidRDefault="001F46B3" w:rsidP="008405B6">
            <w:pPr>
              <w:jc w:val="both"/>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476D">
              <w:rPr>
                <w:rFonts w:asciiTheme="minorHAnsi" w:hAnsiTheme="minorHAnsi" w:cstheme="minorHAnsi"/>
                <w:b/>
                <w:bCs/>
                <w:color w:val="004D73"/>
                <w:sz w:val="22"/>
                <w:szCs w:val="22"/>
                <w:lang w:val="ca-ES"/>
              </w:rPr>
              <w:t>.</w:t>
            </w:r>
          </w:p>
        </w:tc>
      </w:tr>
      <w:tr w:rsidR="009B476D" w:rsidRPr="008676A7" w14:paraId="6137B574" w14:textId="77777777" w:rsidTr="009B476D">
        <w:trPr>
          <w:cantSplit/>
          <w:trHeight w:val="1984"/>
        </w:trPr>
        <w:tc>
          <w:tcPr>
            <w:tcW w:w="5032" w:type="dxa"/>
          </w:tcPr>
          <w:p w14:paraId="6B282C0D" w14:textId="77777777" w:rsidR="009B476D" w:rsidRDefault="009B476D" w:rsidP="009B476D">
            <w:pPr>
              <w:spacing w:line="260" w:lineRule="exact"/>
              <w:rPr>
                <w:rFonts w:asciiTheme="minorHAnsi" w:hAnsiTheme="minorHAnsi" w:cstheme="minorHAnsi"/>
                <w:b/>
                <w:bCs/>
                <w:color w:val="004D73"/>
                <w:sz w:val="22"/>
                <w:szCs w:val="22"/>
                <w:lang w:val="ca-ES"/>
              </w:rPr>
            </w:pPr>
          </w:p>
          <w:p w14:paraId="7F2ED080" w14:textId="77777777" w:rsidR="009B476D" w:rsidRDefault="009B476D" w:rsidP="009B476D">
            <w:pPr>
              <w:spacing w:line="260" w:lineRule="exact"/>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Signatura</w:t>
            </w:r>
            <w:r w:rsidRPr="008676A7">
              <w:rPr>
                <w:rFonts w:asciiTheme="minorHAnsi" w:hAnsiTheme="minorHAnsi" w:cstheme="minorHAnsi"/>
                <w:color w:val="004D73"/>
                <w:sz w:val="22"/>
                <w:szCs w:val="22"/>
                <w:lang w:val="ca-ES"/>
              </w:rPr>
              <w:t xml:space="preserve"> de la persona sol·licitant:</w:t>
            </w:r>
          </w:p>
          <w:p w14:paraId="4201C05A" w14:textId="77777777" w:rsidR="009B476D" w:rsidRPr="009B3391" w:rsidRDefault="009B476D" w:rsidP="009B476D">
            <w:pPr>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476D" w14:paraId="395A25AB" w14:textId="77777777" w:rsidTr="00DC65E2">
              <w:trPr>
                <w:trHeight w:val="990"/>
              </w:trPr>
              <w:tc>
                <w:tcPr>
                  <w:tcW w:w="3328" w:type="dxa"/>
                </w:tcPr>
                <w:p w14:paraId="583D0E4B" w14:textId="77777777" w:rsidR="009B476D" w:rsidRDefault="009B476D" w:rsidP="009B476D">
                  <w:pPr>
                    <w:rPr>
                      <w:rFonts w:asciiTheme="minorHAnsi" w:hAnsiTheme="minorHAnsi" w:cstheme="minorHAnsi"/>
                      <w:sz w:val="22"/>
                      <w:szCs w:val="22"/>
                      <w:lang w:val="ca-ES"/>
                    </w:rPr>
                  </w:pPr>
                </w:p>
              </w:tc>
            </w:tr>
          </w:tbl>
          <w:p w14:paraId="46EF1041" w14:textId="0BCDA463" w:rsidR="009B476D" w:rsidRPr="008676A7" w:rsidRDefault="009B476D" w:rsidP="009B476D">
            <w:pPr>
              <w:spacing w:line="260" w:lineRule="exact"/>
              <w:rPr>
                <w:rFonts w:asciiTheme="minorHAnsi" w:hAnsiTheme="minorHAnsi" w:cstheme="minorHAnsi"/>
                <w:color w:val="004D73"/>
                <w:sz w:val="22"/>
                <w:szCs w:val="22"/>
                <w:lang w:val="ca-ES"/>
              </w:rPr>
            </w:pPr>
          </w:p>
        </w:tc>
        <w:tc>
          <w:tcPr>
            <w:tcW w:w="5033" w:type="dxa"/>
          </w:tcPr>
          <w:p w14:paraId="01EEFC24" w14:textId="77777777" w:rsidR="009B476D" w:rsidRDefault="009B476D" w:rsidP="009B476D">
            <w:pPr>
              <w:spacing w:line="260" w:lineRule="exact"/>
              <w:rPr>
                <w:rFonts w:asciiTheme="minorHAnsi" w:hAnsiTheme="minorHAnsi" w:cstheme="minorHAnsi"/>
                <w:color w:val="004D73"/>
                <w:sz w:val="22"/>
                <w:szCs w:val="22"/>
                <w:lang w:val="ca-ES"/>
              </w:rPr>
            </w:pPr>
          </w:p>
          <w:p w14:paraId="5C4F64FA" w14:textId="2EDD7C1C" w:rsidR="009B476D" w:rsidRPr="008676A7" w:rsidRDefault="009B476D" w:rsidP="009B476D">
            <w:pPr>
              <w:spacing w:line="260" w:lineRule="exact"/>
              <w:rPr>
                <w:rFonts w:asciiTheme="minorHAnsi" w:hAnsiTheme="minorHAnsi" w:cstheme="minorHAnsi"/>
                <w:color w:val="004D73"/>
                <w:sz w:val="22"/>
                <w:szCs w:val="22"/>
                <w:vertAlign w:val="superscript"/>
                <w:lang w:val="ca-ES"/>
              </w:rPr>
            </w:pPr>
            <w:r w:rsidRPr="008676A7">
              <w:rPr>
                <w:rFonts w:asciiTheme="minorHAnsi" w:hAnsiTheme="minorHAnsi" w:cstheme="minorHAnsi"/>
                <w:color w:val="004D73"/>
                <w:sz w:val="22"/>
                <w:szCs w:val="22"/>
                <w:lang w:val="ca-ES"/>
              </w:rPr>
              <w:t xml:space="preserve">Documentació que aporta: </w:t>
            </w:r>
          </w:p>
          <w:p w14:paraId="365D0B05" w14:textId="7B210DF7" w:rsidR="009B476D" w:rsidRPr="008676A7" w:rsidRDefault="009B476D" w:rsidP="009B476D">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8676A7">
              <w:rPr>
                <w:rFonts w:asciiTheme="minorHAnsi" w:hAnsiTheme="minorHAnsi" w:cstheme="minorHAnsi"/>
                <w:color w:val="004D73"/>
                <w:sz w:val="22"/>
                <w:szCs w:val="22"/>
                <w:lang w:val="ca-ES"/>
              </w:rPr>
              <w:instrText xml:space="preserve"> FORMCHECKBOX </w:instrText>
            </w:r>
            <w:r w:rsidR="00571042">
              <w:rPr>
                <w:rFonts w:asciiTheme="minorHAnsi" w:hAnsiTheme="minorHAnsi" w:cstheme="minorHAnsi"/>
                <w:color w:val="004D73"/>
                <w:sz w:val="22"/>
                <w:szCs w:val="22"/>
                <w:lang w:val="ca-ES"/>
              </w:rPr>
            </w:r>
            <w:r w:rsidR="00571042">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fldChar w:fldCharType="end"/>
            </w:r>
            <w:bookmarkEnd w:id="12"/>
            <w:r w:rsidRPr="008676A7">
              <w:rPr>
                <w:rFonts w:asciiTheme="minorHAnsi" w:hAnsiTheme="minorHAnsi" w:cstheme="minorHAnsi"/>
                <w:color w:val="004D73"/>
                <w:sz w:val="22"/>
                <w:szCs w:val="22"/>
                <w:lang w:val="ca-ES"/>
              </w:rPr>
              <w:t xml:space="preserve"> Currículum vitae normalitzat</w:t>
            </w:r>
          </w:p>
          <w:p w14:paraId="3E21AD0C" w14:textId="77777777" w:rsidR="009B476D" w:rsidRPr="008676A7" w:rsidRDefault="009B476D" w:rsidP="009B476D">
            <w:pPr>
              <w:spacing w:line="260" w:lineRule="exact"/>
              <w:rPr>
                <w:rFonts w:asciiTheme="minorHAnsi" w:hAnsiTheme="minorHAnsi" w:cstheme="minorHAnsi"/>
                <w:color w:val="004D73"/>
                <w:sz w:val="22"/>
                <w:szCs w:val="22"/>
                <w:lang w:val="ca-ES"/>
              </w:rPr>
            </w:pPr>
          </w:p>
          <w:p w14:paraId="6AE7FF3D" w14:textId="1A536515" w:rsidR="009B476D" w:rsidRPr="008676A7" w:rsidRDefault="009B476D" w:rsidP="009B476D">
            <w:pPr>
              <w:spacing w:line="260" w:lineRule="exact"/>
              <w:rPr>
                <w:rFonts w:asciiTheme="minorHAnsi" w:hAnsiTheme="minorHAnsi" w:cstheme="minorHAnsi"/>
                <w:color w:val="004D73"/>
                <w:sz w:val="22"/>
                <w:szCs w:val="22"/>
                <w:lang w:val="ca-ES"/>
              </w:rPr>
            </w:pPr>
          </w:p>
        </w:tc>
      </w:tr>
      <w:tr w:rsidR="009B476D" w:rsidRPr="008676A7" w14:paraId="696CE7F4" w14:textId="77777777" w:rsidTr="009B476D">
        <w:trPr>
          <w:cantSplit/>
          <w:trHeight w:val="516"/>
        </w:trPr>
        <w:tc>
          <w:tcPr>
            <w:tcW w:w="10065" w:type="dxa"/>
            <w:gridSpan w:val="2"/>
            <w:tcBorders>
              <w:bottom w:val="single" w:sz="8" w:space="0" w:color="004D73"/>
            </w:tcBorders>
            <w:vAlign w:val="bottom"/>
          </w:tcPr>
          <w:p w14:paraId="5D1A3DF8" w14:textId="77777777" w:rsidR="009B476D" w:rsidRDefault="009B476D" w:rsidP="009B476D">
            <w:pPr>
              <w:spacing w:line="260" w:lineRule="exact"/>
              <w:rPr>
                <w:rFonts w:asciiTheme="minorHAnsi" w:hAnsiTheme="minorHAnsi" w:cstheme="minorHAnsi"/>
                <w:color w:val="004D73"/>
                <w:sz w:val="22"/>
                <w:szCs w:val="22"/>
                <w:lang w:val="ca-ES"/>
              </w:rPr>
            </w:pPr>
          </w:p>
          <w:p w14:paraId="7475E206" w14:textId="52C848F5" w:rsidR="009B476D" w:rsidRPr="008676A7" w:rsidRDefault="009B476D" w:rsidP="009B476D">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 xml:space="preserve">Localitat i data: </w:t>
            </w:r>
            <w:r w:rsidRPr="008676A7">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3"/>
            <w:r w:rsidRPr="008676A7">
              <w:rPr>
                <w:rFonts w:asciiTheme="minorHAnsi" w:hAnsiTheme="minorHAnsi" w:cstheme="minorHAnsi"/>
                <w:color w:val="004D73"/>
                <w:sz w:val="22"/>
                <w:szCs w:val="22"/>
                <w:lang w:val="ca-ES"/>
              </w:rPr>
              <w:t xml:space="preserve">, </w:t>
            </w:r>
            <w:r w:rsidRPr="008676A7">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4"/>
          </w:p>
        </w:tc>
      </w:tr>
      <w:tr w:rsidR="008676A7" w:rsidRPr="008676A7" w14:paraId="7C90EB99" w14:textId="77777777" w:rsidTr="008B5530">
        <w:trPr>
          <w:cantSplit/>
          <w:trHeight w:val="20"/>
        </w:trPr>
        <w:tc>
          <w:tcPr>
            <w:tcW w:w="10065" w:type="dxa"/>
            <w:gridSpan w:val="2"/>
            <w:tcBorders>
              <w:top w:val="single" w:sz="8" w:space="0" w:color="004D73"/>
            </w:tcBorders>
          </w:tcPr>
          <w:p w14:paraId="5C34C2D8" w14:textId="77777777" w:rsidR="001D5B48" w:rsidRDefault="001F46B3" w:rsidP="00AC467D">
            <w:pPr>
              <w:jc w:val="both"/>
              <w:rPr>
                <w:rFonts w:asciiTheme="minorHAnsi" w:hAnsiTheme="minorHAnsi" w:cstheme="minorHAnsi"/>
                <w:i/>
                <w:iCs/>
                <w:color w:val="004D73"/>
                <w:lang w:val="ca-ES"/>
              </w:rPr>
            </w:pPr>
            <w:r w:rsidRPr="00881664">
              <w:rPr>
                <w:rFonts w:asciiTheme="minorHAnsi" w:hAnsiTheme="minorHAnsi" w:cstheme="minorHAnsi"/>
                <w:color w:val="004D73"/>
                <w:sz w:val="22"/>
                <w:szCs w:val="22"/>
                <w:vertAlign w:val="superscript"/>
                <w:lang w:val="ca-ES"/>
              </w:rPr>
              <w:t xml:space="preserve">1 </w:t>
            </w:r>
            <w:r w:rsidR="00A17BC6" w:rsidRPr="00881664">
              <w:rPr>
                <w:rFonts w:asciiTheme="minorHAnsi" w:hAnsiTheme="minorHAnsi" w:cstheme="minorHAnsi"/>
                <w:color w:val="004D73"/>
                <w:lang w:val="ca-ES"/>
              </w:rPr>
              <w:t>Si la persona sol·licitant presenta el CV en suport paper, s’han de signar tots els fulls del CV. En canvi, si es presenta el CV signat electrònicament, només cal signar la primera pàgina del CV</w:t>
            </w:r>
            <w:r w:rsidR="003A3C40">
              <w:rPr>
                <w:rFonts w:asciiTheme="minorHAnsi" w:hAnsiTheme="minorHAnsi" w:cstheme="minorHAnsi"/>
                <w:i/>
                <w:iCs/>
                <w:color w:val="004D73"/>
                <w:lang w:val="ca-ES"/>
              </w:rPr>
              <w:t>.</w:t>
            </w:r>
          </w:p>
          <w:p w14:paraId="4A0BB4E2" w14:textId="77777777" w:rsidR="001D5B48" w:rsidRDefault="001D5B48" w:rsidP="00AC467D">
            <w:pPr>
              <w:jc w:val="both"/>
              <w:rPr>
                <w:rFonts w:asciiTheme="minorHAnsi" w:hAnsiTheme="minorHAnsi" w:cstheme="minorHAnsi"/>
                <w:i/>
                <w:iCs/>
                <w:color w:val="004D73"/>
                <w:lang w:val="ca-ES"/>
              </w:rPr>
            </w:pPr>
          </w:p>
          <w:p w14:paraId="5DD9AAEB" w14:textId="6F23C364" w:rsidR="00867560" w:rsidRPr="008B5530" w:rsidRDefault="000965F6" w:rsidP="00AC467D">
            <w:pPr>
              <w:jc w:val="both"/>
              <w:rPr>
                <w:rFonts w:asciiTheme="minorHAnsi" w:hAnsiTheme="minorHAnsi" w:cstheme="minorHAnsi"/>
                <w:color w:val="004D73"/>
                <w:lang w:val="ca-ES"/>
              </w:rPr>
            </w:pPr>
            <w:r w:rsidRPr="008B5530">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8B5530">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p>
          <w:p w14:paraId="027ED097" w14:textId="77777777" w:rsidR="00867560" w:rsidRPr="008B5530" w:rsidRDefault="00867560" w:rsidP="00AC467D">
            <w:pPr>
              <w:jc w:val="both"/>
              <w:rPr>
                <w:rFonts w:asciiTheme="minorHAnsi" w:hAnsiTheme="minorHAnsi" w:cstheme="minorHAnsi"/>
                <w:color w:val="004D73"/>
                <w:lang w:val="ca-ES"/>
              </w:rPr>
            </w:pPr>
          </w:p>
          <w:p w14:paraId="5614F4D0" w14:textId="77777777" w:rsidR="00867560" w:rsidRPr="008B5530" w:rsidRDefault="00867560" w:rsidP="00AC467D">
            <w:pPr>
              <w:jc w:val="both"/>
              <w:rPr>
                <w:rFonts w:asciiTheme="minorHAnsi" w:hAnsiTheme="minorHAnsi" w:cstheme="minorHAnsi"/>
                <w:color w:val="004D73"/>
                <w:lang w:val="ca-ES"/>
              </w:rPr>
            </w:pPr>
            <w:r w:rsidRPr="008B5530">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8B5530" w:rsidRDefault="00867560" w:rsidP="00A066BB">
            <w:pPr>
              <w:rPr>
                <w:rFonts w:asciiTheme="minorHAnsi" w:hAnsiTheme="minorHAnsi" w:cstheme="minorHAnsi"/>
                <w:color w:val="004D73"/>
                <w:lang w:val="ca-ES"/>
              </w:rPr>
            </w:pPr>
          </w:p>
          <w:p w14:paraId="59C79393" w14:textId="464FE4D9" w:rsidR="001F46B3" w:rsidRPr="008B5530" w:rsidRDefault="001F46B3" w:rsidP="00A066BB">
            <w:pPr>
              <w:rPr>
                <w:rFonts w:asciiTheme="minorHAnsi" w:hAnsiTheme="minorHAnsi" w:cstheme="minorHAnsi"/>
                <w:color w:val="004D73"/>
                <w:lang w:val="ca-ES"/>
              </w:rPr>
            </w:pPr>
            <w:r w:rsidRPr="008B5530">
              <w:rPr>
                <w:rFonts w:asciiTheme="minorHAnsi" w:hAnsiTheme="minorHAnsi" w:cstheme="minorHAnsi"/>
                <w:color w:val="004D73"/>
                <w:lang w:val="ca-ES"/>
              </w:rPr>
              <w:fldChar w:fldCharType="begin">
                <w:ffData>
                  <w:name w:val="Casilla12"/>
                  <w:enabled/>
                  <w:calcOnExit w:val="0"/>
                  <w:checkBox>
                    <w:sizeAuto/>
                    <w:default w:val="0"/>
                  </w:checkBox>
                </w:ffData>
              </w:fldChar>
            </w:r>
            <w:r w:rsidRPr="008B5530">
              <w:rPr>
                <w:rFonts w:asciiTheme="minorHAnsi" w:hAnsiTheme="minorHAnsi" w:cstheme="minorHAnsi"/>
                <w:color w:val="004D73"/>
                <w:lang w:val="ca-ES"/>
              </w:rPr>
              <w:instrText xml:space="preserve"> FORMCHECKBOX </w:instrText>
            </w:r>
            <w:r w:rsidR="00571042">
              <w:rPr>
                <w:rFonts w:asciiTheme="minorHAnsi" w:hAnsiTheme="minorHAnsi" w:cstheme="minorHAnsi"/>
                <w:color w:val="004D73"/>
                <w:lang w:val="ca-ES"/>
              </w:rPr>
            </w:r>
            <w:r w:rsidR="00571042">
              <w:rPr>
                <w:rFonts w:asciiTheme="minorHAnsi" w:hAnsiTheme="minorHAnsi" w:cstheme="minorHAnsi"/>
                <w:color w:val="004D73"/>
                <w:lang w:val="ca-ES"/>
              </w:rPr>
              <w:fldChar w:fldCharType="separate"/>
            </w:r>
            <w:r w:rsidRPr="008B5530">
              <w:rPr>
                <w:rFonts w:asciiTheme="minorHAnsi" w:hAnsiTheme="minorHAnsi" w:cstheme="minorHAnsi"/>
                <w:color w:val="004D73"/>
                <w:lang w:val="ca-ES"/>
              </w:rPr>
              <w:fldChar w:fldCharType="end"/>
            </w:r>
            <w:r w:rsidRPr="008B5530">
              <w:rPr>
                <w:rFonts w:asciiTheme="minorHAnsi" w:hAnsiTheme="minorHAnsi" w:cstheme="minorHAnsi"/>
                <w:color w:val="004D73"/>
                <w:lang w:val="ca-ES"/>
              </w:rPr>
              <w:t xml:space="preserve"> </w:t>
            </w:r>
            <w:r w:rsidR="000965F6" w:rsidRPr="008B5530">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8676A7" w:rsidRDefault="00175B16" w:rsidP="00A066BB">
            <w:pPr>
              <w:pStyle w:val="Ttulo2"/>
              <w:jc w:val="left"/>
              <w:rPr>
                <w:rFonts w:asciiTheme="minorHAnsi" w:hAnsiTheme="minorHAnsi" w:cstheme="minorHAnsi"/>
                <w:b w:val="0"/>
                <w:bCs w:val="0"/>
                <w:color w:val="004D73"/>
                <w:sz w:val="22"/>
                <w:szCs w:val="22"/>
              </w:rPr>
            </w:pPr>
          </w:p>
          <w:p w14:paraId="67ED535F" w14:textId="77777777" w:rsidR="00175B16" w:rsidRPr="008676A7" w:rsidRDefault="00175B16" w:rsidP="00A066BB">
            <w:pPr>
              <w:pStyle w:val="Ttulo2"/>
              <w:jc w:val="left"/>
              <w:rPr>
                <w:rFonts w:asciiTheme="minorHAnsi" w:hAnsiTheme="minorHAnsi" w:cstheme="minorHAnsi"/>
                <w:b w:val="0"/>
                <w:bCs w:val="0"/>
                <w:color w:val="004D73"/>
                <w:sz w:val="22"/>
                <w:szCs w:val="22"/>
              </w:rPr>
            </w:pPr>
          </w:p>
          <w:p w14:paraId="0D331A9F" w14:textId="5079B3A3" w:rsidR="001F46B3" w:rsidRPr="008B5530" w:rsidRDefault="001F46B3" w:rsidP="008B5530">
            <w:pPr>
              <w:pStyle w:val="Ttulo2"/>
              <w:rPr>
                <w:rFonts w:asciiTheme="minorHAnsi" w:hAnsiTheme="minorHAnsi" w:cstheme="minorHAnsi"/>
                <w:color w:val="004D73"/>
                <w:sz w:val="22"/>
                <w:szCs w:val="22"/>
              </w:rPr>
            </w:pPr>
            <w:r w:rsidRPr="008B5530">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A066BB">
      <w:pPr>
        <w:rPr>
          <w:rFonts w:asciiTheme="minorHAnsi" w:hAnsiTheme="minorHAnsi" w:cstheme="minorHAnsi"/>
          <w:color w:val="004D73"/>
          <w:sz w:val="22"/>
          <w:szCs w:val="22"/>
        </w:rPr>
      </w:pPr>
    </w:p>
    <w:sectPr w:rsidR="00A66262" w:rsidRPr="00A066BB" w:rsidSect="001F46B3">
      <w:headerReference w:type="default" r:id="rId13"/>
      <w:footerReference w:type="default" r:id="rId14"/>
      <w:pgSz w:w="11906" w:h="16838"/>
      <w:pgMar w:top="1702" w:right="18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51A2" w14:textId="77777777" w:rsidR="004A2A07" w:rsidRDefault="004A2A07" w:rsidP="006D1600">
      <w:r>
        <w:separator/>
      </w:r>
    </w:p>
  </w:endnote>
  <w:endnote w:type="continuationSeparator" w:id="0">
    <w:p w14:paraId="7FED51BF" w14:textId="77777777" w:rsidR="004A2A07" w:rsidRDefault="004A2A07"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anchor distT="0" distB="0" distL="114300" distR="114300" simplePos="0" relativeHeight="251660288" behindDoc="1" locked="0" layoutInCell="1" allowOverlap="1" wp14:anchorId="371EB617" wp14:editId="25B35834">
          <wp:simplePos x="0" y="0"/>
          <wp:positionH relativeFrom="column">
            <wp:posOffset>-1905</wp:posOffset>
          </wp:positionH>
          <wp:positionV relativeFrom="paragraph">
            <wp:posOffset>-180975</wp:posOffset>
          </wp:positionV>
          <wp:extent cx="1219835" cy="323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593B" w14:textId="77777777" w:rsidR="004A2A07" w:rsidRDefault="004A2A07" w:rsidP="006D1600">
      <w:r>
        <w:separator/>
      </w:r>
    </w:p>
  </w:footnote>
  <w:footnote w:type="continuationSeparator" w:id="0">
    <w:p w14:paraId="06E62D84" w14:textId="77777777" w:rsidR="004A2A07" w:rsidRDefault="004A2A07" w:rsidP="006D1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50794409">
    <w:abstractNumId w:val="1"/>
  </w:num>
  <w:num w:numId="2" w16cid:durableId="1318219918">
    <w:abstractNumId w:val="3"/>
  </w:num>
  <w:num w:numId="3" w16cid:durableId="744575090">
    <w:abstractNumId w:val="2"/>
  </w:num>
  <w:num w:numId="4" w16cid:durableId="89812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H0rXabBR3dpn9ISHwWAgVWKR58c8s1WrsbDEz8IO3whDjuUaQ4FanrOdtRPkfC1vMiB3k6pS13ERLyLKN8ozg==" w:salt="0cQO1g7F6L2IiQPd+uFRcQ=="/>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3186"/>
    <w:rsid w:val="00076ECB"/>
    <w:rsid w:val="00082930"/>
    <w:rsid w:val="0008427F"/>
    <w:rsid w:val="0009102F"/>
    <w:rsid w:val="00094995"/>
    <w:rsid w:val="000965F6"/>
    <w:rsid w:val="000A3365"/>
    <w:rsid w:val="000B607B"/>
    <w:rsid w:val="000B6BD2"/>
    <w:rsid w:val="000D0BE4"/>
    <w:rsid w:val="000D4CE6"/>
    <w:rsid w:val="00100042"/>
    <w:rsid w:val="00100AE3"/>
    <w:rsid w:val="00101104"/>
    <w:rsid w:val="001033ED"/>
    <w:rsid w:val="00107902"/>
    <w:rsid w:val="0012232A"/>
    <w:rsid w:val="001230F8"/>
    <w:rsid w:val="00125EF0"/>
    <w:rsid w:val="00140805"/>
    <w:rsid w:val="00141043"/>
    <w:rsid w:val="001435FD"/>
    <w:rsid w:val="00144623"/>
    <w:rsid w:val="00146D6D"/>
    <w:rsid w:val="00152403"/>
    <w:rsid w:val="00166DB5"/>
    <w:rsid w:val="00175B16"/>
    <w:rsid w:val="00176B27"/>
    <w:rsid w:val="0018167F"/>
    <w:rsid w:val="00186976"/>
    <w:rsid w:val="00187592"/>
    <w:rsid w:val="00194C19"/>
    <w:rsid w:val="001B424D"/>
    <w:rsid w:val="001C30A8"/>
    <w:rsid w:val="001C7701"/>
    <w:rsid w:val="001D02FD"/>
    <w:rsid w:val="001D230A"/>
    <w:rsid w:val="001D5B48"/>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A3C40"/>
    <w:rsid w:val="003B5F66"/>
    <w:rsid w:val="003B65AA"/>
    <w:rsid w:val="003C10D4"/>
    <w:rsid w:val="003E264C"/>
    <w:rsid w:val="003F2B78"/>
    <w:rsid w:val="003F4642"/>
    <w:rsid w:val="003F519F"/>
    <w:rsid w:val="003F6DD6"/>
    <w:rsid w:val="00403DA0"/>
    <w:rsid w:val="00415B98"/>
    <w:rsid w:val="00416074"/>
    <w:rsid w:val="004236EE"/>
    <w:rsid w:val="00434462"/>
    <w:rsid w:val="00437801"/>
    <w:rsid w:val="00440D13"/>
    <w:rsid w:val="00445628"/>
    <w:rsid w:val="0045369F"/>
    <w:rsid w:val="00465B07"/>
    <w:rsid w:val="00480919"/>
    <w:rsid w:val="0048246D"/>
    <w:rsid w:val="00482987"/>
    <w:rsid w:val="004A2A07"/>
    <w:rsid w:val="004A39C6"/>
    <w:rsid w:val="004A7B41"/>
    <w:rsid w:val="004C066A"/>
    <w:rsid w:val="004C1920"/>
    <w:rsid w:val="004D2D32"/>
    <w:rsid w:val="004D3A8D"/>
    <w:rsid w:val="004D4023"/>
    <w:rsid w:val="004D567E"/>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71042"/>
    <w:rsid w:val="005837B7"/>
    <w:rsid w:val="005A2BE1"/>
    <w:rsid w:val="005A48CD"/>
    <w:rsid w:val="005A6E38"/>
    <w:rsid w:val="005B50AB"/>
    <w:rsid w:val="005B75B6"/>
    <w:rsid w:val="005C03BA"/>
    <w:rsid w:val="005C1D2D"/>
    <w:rsid w:val="005C224C"/>
    <w:rsid w:val="005C7F09"/>
    <w:rsid w:val="005D5A1A"/>
    <w:rsid w:val="005E2611"/>
    <w:rsid w:val="005F43C3"/>
    <w:rsid w:val="005F5B41"/>
    <w:rsid w:val="005F760A"/>
    <w:rsid w:val="00604B77"/>
    <w:rsid w:val="00610C79"/>
    <w:rsid w:val="00630E5F"/>
    <w:rsid w:val="0063292B"/>
    <w:rsid w:val="00647D39"/>
    <w:rsid w:val="006503D1"/>
    <w:rsid w:val="00662435"/>
    <w:rsid w:val="00664A0C"/>
    <w:rsid w:val="006653F5"/>
    <w:rsid w:val="006803A0"/>
    <w:rsid w:val="00685B4B"/>
    <w:rsid w:val="00693CE2"/>
    <w:rsid w:val="006943DD"/>
    <w:rsid w:val="006A4A7D"/>
    <w:rsid w:val="006A63B9"/>
    <w:rsid w:val="006B4E80"/>
    <w:rsid w:val="006C09A9"/>
    <w:rsid w:val="006D1600"/>
    <w:rsid w:val="006E38E3"/>
    <w:rsid w:val="006E7C0C"/>
    <w:rsid w:val="006F0ECF"/>
    <w:rsid w:val="006F17D2"/>
    <w:rsid w:val="006F526D"/>
    <w:rsid w:val="007142D9"/>
    <w:rsid w:val="00722AED"/>
    <w:rsid w:val="007272E0"/>
    <w:rsid w:val="00744D7E"/>
    <w:rsid w:val="0075108B"/>
    <w:rsid w:val="00752ECA"/>
    <w:rsid w:val="00760CEF"/>
    <w:rsid w:val="0076565D"/>
    <w:rsid w:val="00765ECC"/>
    <w:rsid w:val="00774404"/>
    <w:rsid w:val="00774520"/>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2184"/>
    <w:rsid w:val="00823300"/>
    <w:rsid w:val="00825715"/>
    <w:rsid w:val="00825BA3"/>
    <w:rsid w:val="00835B3B"/>
    <w:rsid w:val="008405B6"/>
    <w:rsid w:val="00844941"/>
    <w:rsid w:val="00846138"/>
    <w:rsid w:val="00852AFA"/>
    <w:rsid w:val="00867560"/>
    <w:rsid w:val="008676A7"/>
    <w:rsid w:val="00873D83"/>
    <w:rsid w:val="00881664"/>
    <w:rsid w:val="008A1656"/>
    <w:rsid w:val="008A355E"/>
    <w:rsid w:val="008B5530"/>
    <w:rsid w:val="008C118B"/>
    <w:rsid w:val="008C2433"/>
    <w:rsid w:val="008C3096"/>
    <w:rsid w:val="008D3732"/>
    <w:rsid w:val="008D3F74"/>
    <w:rsid w:val="008E0C9C"/>
    <w:rsid w:val="008E350C"/>
    <w:rsid w:val="008F53A7"/>
    <w:rsid w:val="008F6408"/>
    <w:rsid w:val="00903F4F"/>
    <w:rsid w:val="0091299D"/>
    <w:rsid w:val="00915043"/>
    <w:rsid w:val="00920651"/>
    <w:rsid w:val="00927C7E"/>
    <w:rsid w:val="00931AC0"/>
    <w:rsid w:val="00935642"/>
    <w:rsid w:val="00951679"/>
    <w:rsid w:val="00955915"/>
    <w:rsid w:val="009573E6"/>
    <w:rsid w:val="00957A3E"/>
    <w:rsid w:val="00960F25"/>
    <w:rsid w:val="009831C4"/>
    <w:rsid w:val="009854F3"/>
    <w:rsid w:val="00991CC3"/>
    <w:rsid w:val="00993170"/>
    <w:rsid w:val="00994D53"/>
    <w:rsid w:val="009A0178"/>
    <w:rsid w:val="009A7A12"/>
    <w:rsid w:val="009B476D"/>
    <w:rsid w:val="009B71CF"/>
    <w:rsid w:val="009B7618"/>
    <w:rsid w:val="009B79A2"/>
    <w:rsid w:val="009C4A05"/>
    <w:rsid w:val="009C5D9F"/>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895"/>
    <w:rsid w:val="00A91AD6"/>
    <w:rsid w:val="00A92B36"/>
    <w:rsid w:val="00AA46E2"/>
    <w:rsid w:val="00AB2A45"/>
    <w:rsid w:val="00AB75D9"/>
    <w:rsid w:val="00AC0E3E"/>
    <w:rsid w:val="00AC467D"/>
    <w:rsid w:val="00AC5E7F"/>
    <w:rsid w:val="00AD3872"/>
    <w:rsid w:val="00AF0020"/>
    <w:rsid w:val="00AF0DD6"/>
    <w:rsid w:val="00B01147"/>
    <w:rsid w:val="00B07221"/>
    <w:rsid w:val="00B1426E"/>
    <w:rsid w:val="00B34A2F"/>
    <w:rsid w:val="00B34D67"/>
    <w:rsid w:val="00B366F0"/>
    <w:rsid w:val="00B43FB4"/>
    <w:rsid w:val="00B5259A"/>
    <w:rsid w:val="00B55472"/>
    <w:rsid w:val="00B55698"/>
    <w:rsid w:val="00B6310C"/>
    <w:rsid w:val="00B63457"/>
    <w:rsid w:val="00B65E8E"/>
    <w:rsid w:val="00B7201F"/>
    <w:rsid w:val="00B77402"/>
    <w:rsid w:val="00B7793E"/>
    <w:rsid w:val="00B77EF0"/>
    <w:rsid w:val="00B91620"/>
    <w:rsid w:val="00B9303C"/>
    <w:rsid w:val="00BB1D62"/>
    <w:rsid w:val="00BB6EC4"/>
    <w:rsid w:val="00BC5987"/>
    <w:rsid w:val="00BC76D1"/>
    <w:rsid w:val="00BD764F"/>
    <w:rsid w:val="00BE3335"/>
    <w:rsid w:val="00BE7F1A"/>
    <w:rsid w:val="00BF084C"/>
    <w:rsid w:val="00BF3117"/>
    <w:rsid w:val="00BF3125"/>
    <w:rsid w:val="00C01048"/>
    <w:rsid w:val="00C0220D"/>
    <w:rsid w:val="00C02A51"/>
    <w:rsid w:val="00C04B08"/>
    <w:rsid w:val="00C067C2"/>
    <w:rsid w:val="00C10AF7"/>
    <w:rsid w:val="00C1486D"/>
    <w:rsid w:val="00C14CFC"/>
    <w:rsid w:val="00C17024"/>
    <w:rsid w:val="00C24998"/>
    <w:rsid w:val="00C34B83"/>
    <w:rsid w:val="00C46E67"/>
    <w:rsid w:val="00C5227F"/>
    <w:rsid w:val="00C55127"/>
    <w:rsid w:val="00C62B2A"/>
    <w:rsid w:val="00C72856"/>
    <w:rsid w:val="00C75A31"/>
    <w:rsid w:val="00C803B0"/>
    <w:rsid w:val="00C80C67"/>
    <w:rsid w:val="00C969B6"/>
    <w:rsid w:val="00CA16E4"/>
    <w:rsid w:val="00CA309F"/>
    <w:rsid w:val="00CB1544"/>
    <w:rsid w:val="00CB4AA7"/>
    <w:rsid w:val="00CC385C"/>
    <w:rsid w:val="00CC5C7A"/>
    <w:rsid w:val="00CE01E0"/>
    <w:rsid w:val="00CE2B24"/>
    <w:rsid w:val="00CE4EFE"/>
    <w:rsid w:val="00CE53E9"/>
    <w:rsid w:val="00CF22A2"/>
    <w:rsid w:val="00CF645F"/>
    <w:rsid w:val="00D00ED8"/>
    <w:rsid w:val="00D070A2"/>
    <w:rsid w:val="00D12BEB"/>
    <w:rsid w:val="00D32700"/>
    <w:rsid w:val="00D34882"/>
    <w:rsid w:val="00D46F23"/>
    <w:rsid w:val="00D55F69"/>
    <w:rsid w:val="00D61608"/>
    <w:rsid w:val="00D623B0"/>
    <w:rsid w:val="00D62490"/>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A07"/>
    <w:rsid w:val="00E21D63"/>
    <w:rsid w:val="00E25650"/>
    <w:rsid w:val="00E3336A"/>
    <w:rsid w:val="00E44000"/>
    <w:rsid w:val="00E44246"/>
    <w:rsid w:val="00E65283"/>
    <w:rsid w:val="00E718EA"/>
    <w:rsid w:val="00E73079"/>
    <w:rsid w:val="00E732C4"/>
    <w:rsid w:val="00E74F69"/>
    <w:rsid w:val="00E75DD9"/>
    <w:rsid w:val="00E76158"/>
    <w:rsid w:val="00EA314D"/>
    <w:rsid w:val="00EA5059"/>
    <w:rsid w:val="00EA791C"/>
    <w:rsid w:val="00EB63EF"/>
    <w:rsid w:val="00EC247C"/>
    <w:rsid w:val="00EC47B5"/>
    <w:rsid w:val="00ED269C"/>
    <w:rsid w:val="00EE0665"/>
    <w:rsid w:val="00EE3586"/>
    <w:rsid w:val="00EE7FCD"/>
    <w:rsid w:val="00EF1184"/>
    <w:rsid w:val="00F04806"/>
    <w:rsid w:val="00F0641B"/>
    <w:rsid w:val="00F06FB7"/>
    <w:rsid w:val="00F21C8C"/>
    <w:rsid w:val="00F30EBA"/>
    <w:rsid w:val="00F35CDF"/>
    <w:rsid w:val="00F53AA3"/>
    <w:rsid w:val="00F54894"/>
    <w:rsid w:val="00F619FE"/>
    <w:rsid w:val="00F64422"/>
    <w:rsid w:val="00F67D92"/>
    <w:rsid w:val="00F70205"/>
    <w:rsid w:val="00F71FA5"/>
    <w:rsid w:val="00F75AFC"/>
    <w:rsid w:val="00F845C1"/>
    <w:rsid w:val="00F864B6"/>
    <w:rsid w:val="00FA7907"/>
    <w:rsid w:val="00FB3193"/>
    <w:rsid w:val="00FC0F29"/>
    <w:rsid w:val="00FC5553"/>
    <w:rsid w:val="00FD3454"/>
    <w:rsid w:val="00FE5CED"/>
    <w:rsid w:val="00FF0C68"/>
    <w:rsid w:val="00FF1233"/>
    <w:rsid w:val="3901B48C"/>
    <w:rsid w:val="69A99C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2" ma:contentTypeDescription="Crea un document corporatiu nou" ma:contentTypeScope="" ma:versionID="eddb4da2cff0da0c550ee1ff5d5528e7">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7061984d2385e04e745f1a0a54513308"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3DFD5-B777-46E5-9151-4B43F3627AF1}">
  <ds:schemaRefs>
    <ds:schemaRef ds:uri="http://schemas.openxmlformats.org/package/2006/metadata/core-properties"/>
    <ds:schemaRef ds:uri="http://purl.org/dc/dcmitype/"/>
    <ds:schemaRef ds:uri="http://purl.org/dc/elements/1.1/"/>
    <ds:schemaRef ds:uri="343d3b21-1820-4315-81a7-893fd151862f"/>
    <ds:schemaRef ds:uri="http://www.w3.org/XML/1998/namespace"/>
    <ds:schemaRef ds:uri="http://schemas.microsoft.com/office/2006/documentManagement/types"/>
    <ds:schemaRef ds:uri="http://schemas.microsoft.com/office/infopath/2007/PartnerControls"/>
    <ds:schemaRef ds:uri="http://purl.org/dc/terms/"/>
    <ds:schemaRef ds:uri="28a59b3b-daf9-4762-97a7-3fb4a82235ed"/>
    <ds:schemaRef ds:uri="df6ce4cc-94bb-461c-8ac0-d1ca47839770"/>
    <ds:schemaRef ds:uri="http://schemas.microsoft.com/office/2006/metadata/properties"/>
  </ds:schemaRefs>
</ds:datastoreItem>
</file>

<file path=customXml/itemProps2.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customXml/itemProps3.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4.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5.xml><?xml version="1.0" encoding="utf-8"?>
<ds:datastoreItem xmlns:ds="http://schemas.openxmlformats.org/officeDocument/2006/customXml" ds:itemID="{4549C3EA-E1E6-4FB4-84E6-3F7032197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527</Words>
  <Characters>3009</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1.1 Sol.licitud EX_TG2.1_AARR</vt:lpstr>
    </vt:vector>
  </TitlesOfParts>
  <Company>Aqu Catalunya</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 Eraso Giménez</cp:lastModifiedBy>
  <cp:revision>9</cp:revision>
  <cp:lastPrinted>2019-06-28T06:04:00Z</cp:lastPrinted>
  <dcterms:created xsi:type="dcterms:W3CDTF">2022-03-08T18:52:00Z</dcterms:created>
  <dcterms:modified xsi:type="dcterms:W3CDTF">2023-05-30T13:08:00Z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