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7398" w14:textId="62E1D124" w:rsidR="004254F9" w:rsidRPr="00EC7A99" w:rsidRDefault="00EC7A99" w:rsidP="001C2DCF">
      <w:pPr>
        <w:pStyle w:val="Ttol1"/>
        <w:spacing w:before="0" w:after="240" w:line="240" w:lineRule="auto"/>
        <w:jc w:val="left"/>
        <w:rPr>
          <w:rFonts w:cstheme="minorHAnsi"/>
          <w:caps w:val="0"/>
          <w:sz w:val="22"/>
          <w:szCs w:val="22"/>
        </w:rPr>
      </w:pPr>
      <w:r w:rsidRPr="00EC7A99">
        <w:rPr>
          <w:rFonts w:ascii="Bahnschrift" w:hAnsi="Bahnschrift" w:cstheme="minorHAnsi"/>
          <w:caps w:val="0"/>
          <w:sz w:val="22"/>
          <w:szCs w:val="22"/>
        </w:rPr>
        <w:t>COMPROMÍS</w:t>
      </w:r>
      <w:r>
        <w:rPr>
          <w:rFonts w:ascii="Bahnschrift" w:hAnsi="Bahnschrift" w:cstheme="minorHAnsi"/>
          <w:caps w:val="0"/>
          <w:sz w:val="22"/>
          <w:szCs w:val="22"/>
        </w:rPr>
        <w:t xml:space="preserve"> </w:t>
      </w:r>
      <w:r w:rsidR="00D979F3">
        <w:rPr>
          <w:rFonts w:ascii="Bahnschrift" w:hAnsi="Bahnschrift" w:cstheme="minorHAnsi"/>
          <w:caps w:val="0"/>
          <w:sz w:val="22"/>
          <w:szCs w:val="22"/>
        </w:rPr>
        <w:t xml:space="preserve">DE LA PERSONA INVESTIGADORA </w:t>
      </w:r>
      <w:r w:rsidRPr="00EC7A99">
        <w:rPr>
          <w:rFonts w:ascii="Bahnschrift" w:hAnsi="Bahnschrift" w:cstheme="minorHAnsi"/>
          <w:caps w:val="0"/>
          <w:sz w:val="22"/>
          <w:szCs w:val="22"/>
        </w:rPr>
        <w:t xml:space="preserve">AL COMPLIMENT DEL LES CONDICIONS </w:t>
      </w:r>
      <w:r w:rsidR="0097497C">
        <w:rPr>
          <w:rFonts w:ascii="Bahnschrift" w:hAnsi="Bahnschrift" w:cstheme="minorHAnsi"/>
          <w:caps w:val="0"/>
          <w:sz w:val="22"/>
          <w:szCs w:val="22"/>
        </w:rPr>
        <w:t xml:space="preserve">D’ÚS I ACCÉS </w:t>
      </w:r>
      <w:r w:rsidRPr="00EC7A99">
        <w:rPr>
          <w:rFonts w:ascii="Bahnschrift" w:hAnsi="Bahnschrift" w:cstheme="minorHAnsi"/>
          <w:caps w:val="0"/>
          <w:sz w:val="22"/>
          <w:szCs w:val="22"/>
        </w:rPr>
        <w:t>PER A LA SEVA CESSI</w:t>
      </w:r>
      <w:r w:rsidR="009C29D1">
        <w:rPr>
          <w:rFonts w:ascii="Bahnschrift" w:hAnsi="Bahnschrift" w:cstheme="minorHAnsi"/>
          <w:caps w:val="0"/>
          <w:sz w:val="22"/>
          <w:szCs w:val="22"/>
        </w:rPr>
        <w:t>Ó</w:t>
      </w:r>
    </w:p>
    <w:p w14:paraId="7675298E" w14:textId="0D11082A" w:rsidR="0064193C" w:rsidRPr="00C21D10" w:rsidRDefault="00C21D10" w:rsidP="001C2DCF">
      <w:pPr>
        <w:spacing w:before="100" w:beforeAutospacing="1" w:line="240" w:lineRule="auto"/>
        <w:jc w:val="left"/>
        <w:rPr>
          <w:rFonts w:cstheme="minorHAnsi"/>
          <w:b/>
          <w:sz w:val="22"/>
          <w:szCs w:val="22"/>
        </w:rPr>
      </w:pPr>
      <w:r w:rsidRPr="00C21D10">
        <w:rPr>
          <w:rFonts w:cstheme="minorHAnsi"/>
          <w:sz w:val="22"/>
          <w:szCs w:val="22"/>
        </w:rPr>
        <w:t>La persona investigadora</w:t>
      </w:r>
      <w:r w:rsidR="004254F9" w:rsidRPr="00C21D10">
        <w:rPr>
          <w:rFonts w:cstheme="minorHAnsi"/>
          <w:sz w:val="22"/>
          <w:szCs w:val="22"/>
        </w:rPr>
        <w:t xml:space="preserve"> es compromet a complir </w:t>
      </w:r>
      <w:r w:rsidR="0064193C" w:rsidRPr="00C21D10">
        <w:rPr>
          <w:rFonts w:cstheme="minorHAnsi"/>
          <w:sz w:val="22"/>
          <w:szCs w:val="22"/>
        </w:rPr>
        <w:t xml:space="preserve">les condicions d’ús i accés a </w:t>
      </w:r>
      <w:r w:rsidR="008046B1" w:rsidRPr="00C21D10">
        <w:rPr>
          <w:rFonts w:cstheme="minorHAnsi"/>
          <w:sz w:val="22"/>
          <w:szCs w:val="22"/>
        </w:rPr>
        <w:t>les bases</w:t>
      </w:r>
      <w:r w:rsidR="0064193C" w:rsidRPr="00C21D10">
        <w:rPr>
          <w:rFonts w:cstheme="minorHAnsi"/>
          <w:sz w:val="22"/>
          <w:szCs w:val="22"/>
        </w:rPr>
        <w:t xml:space="preserve"> de dades esmentad</w:t>
      </w:r>
      <w:r w:rsidR="004254F9" w:rsidRPr="00C21D10">
        <w:rPr>
          <w:rFonts w:cstheme="minorHAnsi"/>
          <w:sz w:val="22"/>
          <w:szCs w:val="22"/>
        </w:rPr>
        <w:t>es</w:t>
      </w:r>
      <w:r w:rsidR="0064193C" w:rsidRPr="00C21D10">
        <w:rPr>
          <w:rFonts w:cstheme="minorHAnsi"/>
          <w:sz w:val="22"/>
          <w:szCs w:val="22"/>
        </w:rPr>
        <w:t>, segons les següents</w:t>
      </w:r>
      <w:r w:rsidR="00EC7A99">
        <w:rPr>
          <w:rFonts w:cstheme="minorHAnsi"/>
          <w:sz w:val="22"/>
          <w:szCs w:val="22"/>
        </w:rPr>
        <w:t xml:space="preserve"> clàusules:</w:t>
      </w:r>
    </w:p>
    <w:p w14:paraId="6469AD95" w14:textId="2E791D28" w:rsidR="0064193C" w:rsidRPr="00C21D10" w:rsidRDefault="0058439F" w:rsidP="001C2DCF">
      <w:pPr>
        <w:pStyle w:val="Textindependent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rPr>
        <w:t>La persona investigadora</w:t>
      </w:r>
      <w:r w:rsidR="003F5DCA" w:rsidRPr="00C21D10">
        <w:rPr>
          <w:rFonts w:asciiTheme="minorHAnsi" w:hAnsiTheme="minorHAnsi"/>
          <w:b w:val="0"/>
          <w:bCs/>
          <w:sz w:val="22"/>
          <w:szCs w:val="22"/>
        </w:rPr>
        <w:t xml:space="preserve"> </w:t>
      </w:r>
      <w:r w:rsidR="0064193C" w:rsidRPr="00C21D10">
        <w:rPr>
          <w:rFonts w:asciiTheme="minorHAnsi" w:hAnsiTheme="minorHAnsi"/>
          <w:b w:val="0"/>
          <w:bCs/>
          <w:sz w:val="22"/>
          <w:szCs w:val="22"/>
        </w:rPr>
        <w:t>s’obliga a utilitzar les dades a les quals tingui accés única i exclusivament a les finalitats descrites a la proposta de projecte adjuntada.</w:t>
      </w:r>
    </w:p>
    <w:p w14:paraId="4535065E" w14:textId="77777777" w:rsidR="0064193C" w:rsidRPr="00C21D10" w:rsidRDefault="0064193C" w:rsidP="001C2DCF">
      <w:pPr>
        <w:pStyle w:val="Textindependent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rPr>
        <w:t>Només podran fer ús d’aquesta bases de dades les persones que constin en el projecte.</w:t>
      </w:r>
    </w:p>
    <w:p w14:paraId="1E422ACD" w14:textId="2F7FD095" w:rsidR="0064193C" w:rsidRPr="00C21D10" w:rsidRDefault="0058439F" w:rsidP="001C2DCF">
      <w:pPr>
        <w:pStyle w:val="Textindependent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rPr>
        <w:t>La persona investigadora</w:t>
      </w:r>
      <w:r w:rsidR="003F5DCA" w:rsidRPr="00C21D10">
        <w:rPr>
          <w:rFonts w:asciiTheme="minorHAnsi" w:hAnsiTheme="minorHAnsi"/>
          <w:b w:val="0"/>
          <w:bCs/>
          <w:sz w:val="22"/>
          <w:szCs w:val="22"/>
        </w:rPr>
        <w:t xml:space="preserve"> </w:t>
      </w:r>
      <w:r w:rsidR="0064193C" w:rsidRPr="00C21D10">
        <w:rPr>
          <w:rFonts w:asciiTheme="minorHAnsi" w:hAnsiTheme="minorHAnsi"/>
          <w:b w:val="0"/>
          <w:bCs/>
          <w:sz w:val="22"/>
          <w:szCs w:val="22"/>
        </w:rPr>
        <w:t>es compromet a complir amb les mesures de seguretat establertes per la normativa vigent en protecció de dades, en el cas que de l’estudi es pogués identificar a alguna persona.</w:t>
      </w:r>
    </w:p>
    <w:p w14:paraId="6B70CE77" w14:textId="036734C0" w:rsidR="0064193C" w:rsidRPr="00C21D10" w:rsidRDefault="0058439F" w:rsidP="001C2DCF">
      <w:pPr>
        <w:pStyle w:val="Textindependent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rPr>
        <w:t>La persona investigadora</w:t>
      </w:r>
      <w:r w:rsidRPr="00C21D10">
        <w:rPr>
          <w:rFonts w:asciiTheme="minorHAnsi" w:hAnsiTheme="minorHAnsi"/>
          <w:b w:val="0"/>
          <w:bCs/>
          <w:sz w:val="22"/>
          <w:szCs w:val="22"/>
        </w:rPr>
        <w:t xml:space="preserve"> </w:t>
      </w:r>
      <w:r w:rsidR="0064193C" w:rsidRPr="00C21D10">
        <w:rPr>
          <w:rFonts w:asciiTheme="minorHAnsi" w:hAnsiTheme="minorHAnsi"/>
          <w:b w:val="0"/>
          <w:bCs/>
          <w:sz w:val="22"/>
          <w:szCs w:val="22"/>
        </w:rPr>
        <w:t xml:space="preserve">enviarà a AQU Catalunya la informació sobre el seu grup de recerca que se li demani per incloure a la seva pàgina web amb la finalitat de difondre l’activitat de recerca de les persones i grups que fan ús de </w:t>
      </w:r>
      <w:r w:rsidR="008046B1" w:rsidRPr="00C21D10">
        <w:rPr>
          <w:rFonts w:asciiTheme="minorHAnsi" w:hAnsiTheme="minorHAnsi"/>
          <w:b w:val="0"/>
          <w:bCs/>
          <w:sz w:val="22"/>
          <w:szCs w:val="22"/>
        </w:rPr>
        <w:t>les bases</w:t>
      </w:r>
      <w:r w:rsidR="0064193C" w:rsidRPr="00C21D10">
        <w:rPr>
          <w:rFonts w:asciiTheme="minorHAnsi" w:hAnsiTheme="minorHAnsi"/>
          <w:b w:val="0"/>
          <w:bCs/>
          <w:sz w:val="22"/>
          <w:szCs w:val="22"/>
        </w:rPr>
        <w:t xml:space="preserve"> de dades.</w:t>
      </w:r>
    </w:p>
    <w:p w14:paraId="61AD9CD2" w14:textId="499F7638" w:rsidR="0064193C" w:rsidRPr="00C21D10" w:rsidRDefault="0058439F" w:rsidP="001C2DCF">
      <w:pPr>
        <w:pStyle w:val="Textindependent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rPr>
        <w:t>La persona investigadora</w:t>
      </w:r>
      <w:r w:rsidRPr="00C21D10">
        <w:rPr>
          <w:rFonts w:asciiTheme="minorHAnsi" w:hAnsiTheme="minorHAnsi"/>
          <w:b w:val="0"/>
          <w:bCs/>
          <w:sz w:val="22"/>
          <w:szCs w:val="22"/>
        </w:rPr>
        <w:t xml:space="preserve"> </w:t>
      </w:r>
      <w:r w:rsidR="0064193C" w:rsidRPr="00C21D10">
        <w:rPr>
          <w:rFonts w:asciiTheme="minorHAnsi" w:hAnsiTheme="minorHAnsi"/>
          <w:b w:val="0"/>
          <w:bCs/>
          <w:sz w:val="22"/>
          <w:szCs w:val="22"/>
        </w:rPr>
        <w:t xml:space="preserve">i els membres del grup de treball que tinguin accés a </w:t>
      </w:r>
      <w:r w:rsidR="008046B1" w:rsidRPr="00C21D10">
        <w:rPr>
          <w:rFonts w:asciiTheme="minorHAnsi" w:hAnsiTheme="minorHAnsi"/>
          <w:b w:val="0"/>
          <w:bCs/>
          <w:sz w:val="22"/>
          <w:szCs w:val="22"/>
        </w:rPr>
        <w:t>les bases</w:t>
      </w:r>
      <w:r w:rsidR="0064193C" w:rsidRPr="00C21D10">
        <w:rPr>
          <w:rFonts w:asciiTheme="minorHAnsi" w:hAnsiTheme="minorHAnsi"/>
          <w:b w:val="0"/>
          <w:bCs/>
          <w:sz w:val="22"/>
          <w:szCs w:val="22"/>
        </w:rPr>
        <w:t xml:space="preserve"> de dades es comprometen a mantenir la reserva de les dades que utilitzin i que no es publiquin en l’estudi.</w:t>
      </w:r>
    </w:p>
    <w:p w14:paraId="5C660C37" w14:textId="77777777" w:rsidR="0064193C" w:rsidRPr="00C21D10" w:rsidRDefault="0064193C" w:rsidP="001C2DCF">
      <w:pPr>
        <w:pStyle w:val="Textindependent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rPr>
        <w:t xml:space="preserve">L’ús de </w:t>
      </w:r>
      <w:r w:rsidR="008046B1" w:rsidRPr="00C21D10">
        <w:rPr>
          <w:rFonts w:asciiTheme="minorHAnsi" w:hAnsiTheme="minorHAnsi"/>
          <w:b w:val="0"/>
          <w:bCs/>
          <w:sz w:val="22"/>
          <w:szCs w:val="22"/>
        </w:rPr>
        <w:t>les bases</w:t>
      </w:r>
      <w:r w:rsidRPr="00C21D10">
        <w:rPr>
          <w:rFonts w:asciiTheme="minorHAnsi" w:hAnsiTheme="minorHAnsi"/>
          <w:b w:val="0"/>
          <w:bCs/>
          <w:sz w:val="22"/>
          <w:szCs w:val="22"/>
        </w:rPr>
        <w:t xml:space="preserve"> de dades finalitza quan s’esgoti el termini establert al projecte presentat a AQU Catalunya. Finalitzat el projecte, no caldrà eliminar </w:t>
      </w:r>
      <w:r w:rsidR="008046B1" w:rsidRPr="00C21D10">
        <w:rPr>
          <w:rFonts w:asciiTheme="minorHAnsi" w:hAnsiTheme="minorHAnsi"/>
          <w:b w:val="0"/>
          <w:bCs/>
          <w:sz w:val="22"/>
          <w:szCs w:val="22"/>
        </w:rPr>
        <w:t>les bases</w:t>
      </w:r>
      <w:r w:rsidRPr="00C21D10">
        <w:rPr>
          <w:rFonts w:asciiTheme="minorHAnsi" w:hAnsiTheme="minorHAnsi"/>
          <w:b w:val="0"/>
          <w:bCs/>
          <w:sz w:val="22"/>
          <w:szCs w:val="22"/>
        </w:rPr>
        <w:t xml:space="preserve"> de dades, però, en cas de voler fer-ne un ús posterior caldrà sol·licitar-ho a AQU</w:t>
      </w:r>
      <w:r w:rsidR="002323AD" w:rsidRPr="00C21D10">
        <w:rPr>
          <w:rFonts w:asciiTheme="minorHAnsi" w:hAnsiTheme="minorHAnsi"/>
          <w:b w:val="0"/>
          <w:bCs/>
          <w:sz w:val="22"/>
          <w:szCs w:val="22"/>
        </w:rPr>
        <w:t> </w:t>
      </w:r>
      <w:r w:rsidRPr="00C21D10">
        <w:rPr>
          <w:rFonts w:asciiTheme="minorHAnsi" w:hAnsiTheme="minorHAnsi"/>
          <w:b w:val="0"/>
          <w:bCs/>
          <w:sz w:val="22"/>
          <w:szCs w:val="22"/>
        </w:rPr>
        <w:t>Catalunya i presentar un nou projecte.</w:t>
      </w:r>
    </w:p>
    <w:p w14:paraId="51EF7159" w14:textId="77777777" w:rsidR="0064193C" w:rsidRPr="00C21D10" w:rsidRDefault="0064193C" w:rsidP="001C2DCF">
      <w:pPr>
        <w:pStyle w:val="Textindependent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rPr>
        <w:t xml:space="preserve">Atès que la identificació de les universitats és considerada una dada sensible, en </w:t>
      </w:r>
      <w:r w:rsidR="008046B1" w:rsidRPr="00C21D10">
        <w:rPr>
          <w:rFonts w:asciiTheme="minorHAnsi" w:hAnsiTheme="minorHAnsi"/>
          <w:b w:val="0"/>
          <w:bCs/>
          <w:sz w:val="22"/>
          <w:szCs w:val="22"/>
        </w:rPr>
        <w:t>les bases</w:t>
      </w:r>
      <w:r w:rsidRPr="00C21D10">
        <w:rPr>
          <w:rFonts w:asciiTheme="minorHAnsi" w:hAnsiTheme="minorHAnsi"/>
          <w:b w:val="0"/>
          <w:bCs/>
          <w:sz w:val="22"/>
          <w:szCs w:val="22"/>
        </w:rPr>
        <w:t xml:space="preserve"> de dades que se cedeix</w:t>
      </w:r>
      <w:r w:rsidR="007B28C2" w:rsidRPr="00C21D10">
        <w:rPr>
          <w:rFonts w:asciiTheme="minorHAnsi" w:hAnsiTheme="minorHAnsi"/>
          <w:b w:val="0"/>
          <w:bCs/>
          <w:sz w:val="22"/>
          <w:szCs w:val="22"/>
        </w:rPr>
        <w:t>,</w:t>
      </w:r>
      <w:r w:rsidRPr="00C21D10">
        <w:rPr>
          <w:rFonts w:asciiTheme="minorHAnsi" w:hAnsiTheme="minorHAnsi"/>
          <w:b w:val="0"/>
          <w:bCs/>
          <w:sz w:val="22"/>
          <w:szCs w:val="22"/>
        </w:rPr>
        <w:t xml:space="preserve"> les universitats no consten amb el seu nom, sinó amb una codificació que distingeix entre àrea metropolitana i no metropolitana, així com la titularitat, pública o privada, del centre. No obstant això, i si fruit de l’estudi se’n pogués derivar la identificació d’una o més universitats o centres, en l’estudi o publicacions que se’n derivin no s’hi podrà fer referència.</w:t>
      </w:r>
    </w:p>
    <w:p w14:paraId="69DC353A" w14:textId="77777777" w:rsidR="0064193C" w:rsidRPr="00C21D10" w:rsidRDefault="0064193C" w:rsidP="001C2DCF">
      <w:pPr>
        <w:pStyle w:val="Textindependent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rPr>
        <w:t>A l’estudi o la publicació resultant es citarà, amb el format que correspongui, l’estudi coordinat per AQU Catalunya. Així mateix, es farà referència al fet que les dades provenen d’aquest, citant la pàgina web com a font de consulta (</w:t>
      </w:r>
      <w:hyperlink r:id="rId11" w:history="1">
        <w:r w:rsidRPr="00C21D10">
          <w:rPr>
            <w:rStyle w:val="Enlla"/>
            <w:rFonts w:asciiTheme="minorHAnsi" w:hAnsiTheme="minorHAnsi"/>
            <w:b w:val="0"/>
            <w:bCs/>
            <w:color w:val="0070C0"/>
            <w:sz w:val="22"/>
            <w:szCs w:val="22"/>
          </w:rPr>
          <w:t>www.aqu.cat</w:t>
        </w:r>
      </w:hyperlink>
      <w:r w:rsidRPr="00C21D10">
        <w:rPr>
          <w:rFonts w:asciiTheme="minorHAnsi" w:hAnsiTheme="minorHAnsi"/>
          <w:b w:val="0"/>
          <w:bCs/>
          <w:sz w:val="22"/>
          <w:szCs w:val="22"/>
        </w:rPr>
        <w:t>).</w:t>
      </w:r>
    </w:p>
    <w:p w14:paraId="3FF2E05D" w14:textId="77777777" w:rsidR="0064193C" w:rsidRPr="00C21D10" w:rsidRDefault="0064193C" w:rsidP="001C2DCF">
      <w:pPr>
        <w:pStyle w:val="Textindependent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rPr>
        <w:t>Un cop finalitzat, es trametrà a AQU Catalunya una memòria del projecte i les publicacions resultants. Si, per qüestions de copyright no fos possible la tramesa dels articles, es trametrà una còpia de l’esborrany previ a aquestes publicacions. Si de l’estudi en resulta una publicació en una revista científica, s’ha de comunicar aquest fet per tal que AQU Catalunya pugui fer-ne la referència corresponent.</w:t>
      </w:r>
    </w:p>
    <w:p w14:paraId="60BD32A8" w14:textId="57B0A02B" w:rsidR="0064193C" w:rsidRPr="00EC7A99" w:rsidRDefault="00B70669" w:rsidP="001C2DCF">
      <w:pPr>
        <w:pStyle w:val="Textindependent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rPr>
        <w:t>La persona investigadora</w:t>
      </w:r>
      <w:r w:rsidR="002323AD" w:rsidRPr="00C21D10">
        <w:rPr>
          <w:rFonts w:asciiTheme="minorHAnsi" w:hAnsiTheme="minorHAnsi"/>
          <w:b w:val="0"/>
          <w:bCs/>
          <w:sz w:val="22"/>
          <w:szCs w:val="22"/>
        </w:rPr>
        <w:t xml:space="preserve"> </w:t>
      </w:r>
      <w:r w:rsidR="0064193C" w:rsidRPr="00C21D10">
        <w:rPr>
          <w:rFonts w:asciiTheme="minorHAnsi" w:hAnsiTheme="minorHAnsi"/>
          <w:b w:val="0"/>
          <w:bCs/>
          <w:sz w:val="22"/>
          <w:szCs w:val="22"/>
        </w:rPr>
        <w:t>comunicarà a AQU Catalunya qualsevol incidència relacionada amb la cessió de les dades de caràcter personal.</w:t>
      </w:r>
    </w:p>
    <w:p w14:paraId="554D312B" w14:textId="6246C6B2" w:rsidR="0064193C" w:rsidRPr="00C21D10" w:rsidRDefault="0064193C" w:rsidP="001C2DCF">
      <w:pPr>
        <w:pStyle w:val="Textindependent2"/>
        <w:spacing w:before="240" w:line="240" w:lineRule="auto"/>
        <w:jc w:val="left"/>
        <w:rPr>
          <w:rFonts w:asciiTheme="minorHAnsi" w:hAnsiTheme="minorHAnsi"/>
          <w:b w:val="0"/>
          <w:bCs/>
          <w:sz w:val="22"/>
          <w:szCs w:val="22"/>
        </w:rPr>
      </w:pPr>
      <w:r w:rsidRPr="00C21D10">
        <w:rPr>
          <w:rFonts w:asciiTheme="minorHAnsi" w:hAnsiTheme="minorHAnsi"/>
          <w:b w:val="0"/>
          <w:bCs/>
          <w:sz w:val="22"/>
          <w:szCs w:val="22"/>
        </w:rPr>
        <w:t xml:space="preserve">I, com a prova de conformitat amb el contingut d’aquest document, </w:t>
      </w:r>
      <w:r w:rsidR="00C21D10" w:rsidRPr="00C21D10">
        <w:rPr>
          <w:rFonts w:asciiTheme="minorHAnsi" w:hAnsiTheme="minorHAnsi"/>
          <w:b w:val="0"/>
          <w:bCs/>
          <w:sz w:val="22"/>
          <w:szCs w:val="22"/>
        </w:rPr>
        <w:t xml:space="preserve">la persona investigadora signa la sol·licitud i el compromís sobre les condicions d’ús i accés a les bases de dades </w:t>
      </w:r>
      <w:proofErr w:type="spellStart"/>
      <w:r w:rsidR="00C21D10" w:rsidRPr="00C21D10">
        <w:rPr>
          <w:rFonts w:asciiTheme="minorHAnsi" w:hAnsiTheme="minorHAnsi"/>
          <w:b w:val="0"/>
          <w:bCs/>
          <w:sz w:val="22"/>
          <w:szCs w:val="22"/>
        </w:rPr>
        <w:t>d’AQU</w:t>
      </w:r>
      <w:proofErr w:type="spellEnd"/>
      <w:r w:rsidR="004174BA">
        <w:rPr>
          <w:rFonts w:asciiTheme="minorHAnsi" w:hAnsiTheme="minorHAnsi"/>
          <w:b w:val="0"/>
          <w:bCs/>
          <w:sz w:val="22"/>
          <w:szCs w:val="22"/>
        </w:rPr>
        <w:t> </w:t>
      </w:r>
      <w:r w:rsidR="00C21D10" w:rsidRPr="00C21D10">
        <w:rPr>
          <w:rFonts w:asciiTheme="minorHAnsi" w:hAnsiTheme="minorHAnsi"/>
          <w:b w:val="0"/>
          <w:bCs/>
          <w:sz w:val="22"/>
          <w:szCs w:val="22"/>
        </w:rPr>
        <w:t>Catalunya.</w:t>
      </w:r>
    </w:p>
    <w:p w14:paraId="43BCFFDB" w14:textId="5B80AE98" w:rsidR="0064193C" w:rsidRPr="00C21D10" w:rsidRDefault="0064193C" w:rsidP="001C2DCF">
      <w:pPr>
        <w:pStyle w:val="Textindependent2"/>
        <w:spacing w:line="240" w:lineRule="auto"/>
        <w:jc w:val="left"/>
        <w:rPr>
          <w:rFonts w:asciiTheme="minorHAnsi" w:hAnsiTheme="minorHAnsi"/>
          <w:sz w:val="22"/>
          <w:szCs w:val="22"/>
        </w:rPr>
      </w:pPr>
    </w:p>
    <w:p w14:paraId="30BF8AF3" w14:textId="77777777" w:rsidR="00C21D10" w:rsidRPr="00C21D10" w:rsidRDefault="00C21D10" w:rsidP="001C2DCF">
      <w:pPr>
        <w:spacing w:before="0" w:after="0" w:line="240" w:lineRule="auto"/>
        <w:jc w:val="left"/>
        <w:rPr>
          <w:rFonts w:cstheme="minorHAnsi"/>
          <w:bCs/>
          <w:sz w:val="22"/>
          <w:szCs w:val="22"/>
        </w:rPr>
      </w:pPr>
      <w:r w:rsidRPr="00C21D10">
        <w:rPr>
          <w:rFonts w:cstheme="minorHAnsi"/>
          <w:bCs/>
          <w:sz w:val="22"/>
          <w:szCs w:val="22"/>
        </w:rPr>
        <w:fldChar w:fldCharType="begin">
          <w:ffData>
            <w:name w:val=""/>
            <w:enabled/>
            <w:calcOnExit w:val="0"/>
            <w:textInput>
              <w:default w:val="Nom i cognoms"/>
            </w:textInput>
          </w:ffData>
        </w:fldChar>
      </w:r>
      <w:r w:rsidRPr="00C21D10">
        <w:rPr>
          <w:rFonts w:cstheme="minorHAnsi"/>
          <w:bCs/>
          <w:sz w:val="22"/>
          <w:szCs w:val="22"/>
        </w:rPr>
        <w:instrText xml:space="preserve"> FORMTEXT </w:instrText>
      </w:r>
      <w:r w:rsidRPr="00C21D10">
        <w:rPr>
          <w:rFonts w:cstheme="minorHAnsi"/>
          <w:bCs/>
          <w:sz w:val="22"/>
          <w:szCs w:val="22"/>
        </w:rPr>
      </w:r>
      <w:r w:rsidRPr="00C21D10">
        <w:rPr>
          <w:rFonts w:cstheme="minorHAnsi"/>
          <w:bCs/>
          <w:sz w:val="22"/>
          <w:szCs w:val="22"/>
        </w:rPr>
        <w:fldChar w:fldCharType="separate"/>
      </w:r>
      <w:r w:rsidRPr="00C21D10">
        <w:rPr>
          <w:rFonts w:cstheme="minorHAnsi"/>
          <w:bCs/>
          <w:noProof/>
          <w:sz w:val="22"/>
          <w:szCs w:val="22"/>
        </w:rPr>
        <w:t>Nom i cognoms</w:t>
      </w:r>
      <w:r w:rsidRPr="00C21D10">
        <w:rPr>
          <w:rFonts w:cstheme="minorHAnsi"/>
          <w:bCs/>
          <w:sz w:val="22"/>
          <w:szCs w:val="22"/>
        </w:rPr>
        <w:fldChar w:fldCharType="end"/>
      </w:r>
    </w:p>
    <w:p w14:paraId="580AC8A0" w14:textId="46DCF5C0" w:rsidR="00C21D10" w:rsidRPr="00C21D10" w:rsidRDefault="00596820" w:rsidP="001C2DCF">
      <w:pPr>
        <w:pStyle w:val="Textindependent2"/>
        <w:spacing w:before="0" w:after="0" w:line="240" w:lineRule="auto"/>
        <w:jc w:val="left"/>
        <w:rPr>
          <w:rFonts w:asciiTheme="minorHAnsi" w:hAnsiTheme="minorHAnsi"/>
          <w:sz w:val="22"/>
          <w:szCs w:val="22"/>
        </w:rPr>
      </w:pPr>
      <w:r>
        <w:rPr>
          <w:rFonts w:asciiTheme="minorHAnsi" w:hAnsiTheme="minorHAnsi"/>
          <w:b w:val="0"/>
          <w:bCs/>
          <w:sz w:val="22"/>
          <w:szCs w:val="22"/>
        </w:rPr>
        <w:t>La persona investigadora</w:t>
      </w:r>
      <w:r w:rsidR="00C21D10" w:rsidRPr="00C21D10">
        <w:rPr>
          <w:rFonts w:asciiTheme="minorHAnsi" w:hAnsiTheme="minorHAnsi"/>
          <w:b w:val="0"/>
          <w:bCs/>
          <w:sz w:val="22"/>
          <w:szCs w:val="22"/>
        </w:rPr>
        <w:t xml:space="preserve">, </w:t>
      </w:r>
      <w:r w:rsidR="00C21D10" w:rsidRPr="00C21D10">
        <w:rPr>
          <w:rFonts w:asciiTheme="minorHAnsi" w:hAnsiTheme="minorHAnsi"/>
          <w:b w:val="0"/>
          <w:bCs/>
          <w:sz w:val="22"/>
          <w:szCs w:val="22"/>
        </w:rPr>
        <w:fldChar w:fldCharType="begin">
          <w:ffData>
            <w:name w:val=""/>
            <w:enabled/>
            <w:calcOnExit w:val="0"/>
            <w:textInput>
              <w:default w:val="càrrec i universitat"/>
            </w:textInput>
          </w:ffData>
        </w:fldChar>
      </w:r>
      <w:r w:rsidR="00C21D10" w:rsidRPr="00C21D10">
        <w:rPr>
          <w:rFonts w:asciiTheme="minorHAnsi" w:hAnsiTheme="minorHAnsi"/>
          <w:b w:val="0"/>
          <w:bCs/>
          <w:sz w:val="22"/>
          <w:szCs w:val="22"/>
        </w:rPr>
        <w:instrText xml:space="preserve"> FORMTEXT </w:instrText>
      </w:r>
      <w:r w:rsidR="00C21D10" w:rsidRPr="00C21D10">
        <w:rPr>
          <w:rFonts w:asciiTheme="minorHAnsi" w:hAnsiTheme="minorHAnsi"/>
          <w:b w:val="0"/>
          <w:bCs/>
          <w:sz w:val="22"/>
          <w:szCs w:val="22"/>
        </w:rPr>
      </w:r>
      <w:r w:rsidR="00C21D10" w:rsidRPr="00C21D10">
        <w:rPr>
          <w:rFonts w:asciiTheme="minorHAnsi" w:hAnsiTheme="minorHAnsi"/>
          <w:b w:val="0"/>
          <w:bCs/>
          <w:sz w:val="22"/>
          <w:szCs w:val="22"/>
        </w:rPr>
        <w:fldChar w:fldCharType="separate"/>
      </w:r>
      <w:r w:rsidR="00C21D10" w:rsidRPr="00C21D10">
        <w:rPr>
          <w:rFonts w:asciiTheme="minorHAnsi" w:hAnsiTheme="minorHAnsi"/>
          <w:b w:val="0"/>
          <w:bCs/>
          <w:noProof/>
          <w:sz w:val="22"/>
          <w:szCs w:val="22"/>
        </w:rPr>
        <w:t>càrrec i universitat</w:t>
      </w:r>
      <w:r w:rsidR="00C21D10" w:rsidRPr="00C21D10">
        <w:rPr>
          <w:rFonts w:asciiTheme="minorHAnsi" w:hAnsiTheme="minorHAnsi"/>
          <w:b w:val="0"/>
          <w:bCs/>
          <w:sz w:val="22"/>
          <w:szCs w:val="22"/>
        </w:rPr>
        <w:fldChar w:fldCharType="end"/>
      </w:r>
    </w:p>
    <w:sectPr w:rsidR="00C21D10" w:rsidRPr="00C21D10" w:rsidSect="0097497C">
      <w:headerReference w:type="default" r:id="rId12"/>
      <w:footerReference w:type="default" r:id="rId13"/>
      <w:pgSz w:w="11906" w:h="16838" w:code="9"/>
      <w:pgMar w:top="1985" w:right="1701" w:bottom="1418"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A997" w14:textId="77777777" w:rsidR="00824C6A" w:rsidRDefault="00824C6A">
      <w:r>
        <w:separator/>
      </w:r>
    </w:p>
  </w:endnote>
  <w:endnote w:type="continuationSeparator" w:id="0">
    <w:p w14:paraId="06CA0845" w14:textId="77777777" w:rsidR="00824C6A" w:rsidRDefault="0082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3BF0" w14:textId="2EA4EFDF" w:rsidR="00245D24" w:rsidRPr="00AC5FA3" w:rsidRDefault="00DF7784" w:rsidP="00B13CDF">
    <w:pPr>
      <w:pStyle w:val="Peu"/>
      <w:tabs>
        <w:tab w:val="clear" w:pos="4252"/>
        <w:tab w:val="center" w:pos="3402"/>
      </w:tabs>
      <w:jc w:val="left"/>
    </w:pPr>
    <w:r>
      <w:rPr>
        <w:noProof/>
        <w:lang w:eastAsia="ca-ES"/>
      </w:rPr>
      <w:drawing>
        <wp:inline distT="0" distB="0" distL="0" distR="0" wp14:anchorId="075BC567" wp14:editId="66B0A940">
          <wp:extent cx="1213485" cy="323850"/>
          <wp:effectExtent l="0" t="0" r="5715" b="0"/>
          <wp:docPr id="22" name="Imatge 22" descr="Logo generalita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4" descr="Logo generalitat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323850"/>
                  </a:xfrm>
                  <a:prstGeom prst="rect">
                    <a:avLst/>
                  </a:prstGeom>
                  <a:noFill/>
                  <a:ln>
                    <a:noFill/>
                  </a:ln>
                </pic:spPr>
              </pic:pic>
            </a:graphicData>
          </a:graphic>
        </wp:inline>
      </w:drawing>
    </w:r>
    <w:r>
      <w:t xml:space="preserve">   </w:t>
    </w:r>
    <w:r>
      <w:tab/>
    </w:r>
    <w:r w:rsidR="009A3E07">
      <w:tab/>
      <w:t>C</w:t>
    </w:r>
    <w:r w:rsidR="004254F9">
      <w:rPr>
        <w:noProof/>
        <w:lang w:val="es-ES"/>
      </w:rPr>
      <w:t>ompromís</w:t>
    </w:r>
    <w:r>
      <w:rPr>
        <w:noProof/>
        <w:lang w:val="es-ES"/>
      </w:rPr>
      <w:t xml:space="preserve"> per a l’accés a les bases de dades d’AQU Catalunya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FFE6" w14:textId="77777777" w:rsidR="00824C6A" w:rsidRDefault="00824C6A">
      <w:r>
        <w:separator/>
      </w:r>
    </w:p>
  </w:footnote>
  <w:footnote w:type="continuationSeparator" w:id="0">
    <w:p w14:paraId="42DCAE26" w14:textId="77777777" w:rsidR="00824C6A" w:rsidRDefault="0082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0831" w14:textId="19E4E2F6" w:rsidR="00723449" w:rsidRDefault="00723449" w:rsidP="00A620BE">
    <w:pPr>
      <w:pStyle w:val="Capalera"/>
      <w:tabs>
        <w:tab w:val="clear" w:pos="4153"/>
        <w:tab w:val="clear" w:pos="8306"/>
        <w:tab w:val="left" w:pos="7470"/>
      </w:tabs>
    </w:pPr>
    <w:r>
      <w:rPr>
        <w:noProof/>
      </w:rPr>
      <w:drawing>
        <wp:inline distT="0" distB="0" distL="0" distR="0" wp14:anchorId="7DEAD5A6" wp14:editId="6511D10F">
          <wp:extent cx="1213485" cy="584412"/>
          <wp:effectExtent l="0" t="0" r="5715" b="6350"/>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223050" cy="589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65pt;height:8.65pt;visibility:visible" o:bullet="t">
        <v:imagedata r:id="rId1" o:title="icone-verd"/>
      </v:shape>
    </w:pict>
  </w:numPicBullet>
  <w:abstractNum w:abstractNumId="0" w15:restartNumberingAfterBreak="0">
    <w:nsid w:val="FFFFFF7E"/>
    <w:multiLevelType w:val="singleLevel"/>
    <w:tmpl w:val="372AC6B2"/>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DECA724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E6824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C34262B0"/>
    <w:lvl w:ilvl="0">
      <w:start w:val="1"/>
      <w:numFmt w:val="decimal"/>
      <w:lvlText w:val="%1."/>
      <w:lvlJc w:val="left"/>
      <w:pPr>
        <w:tabs>
          <w:tab w:val="num" w:pos="360"/>
        </w:tabs>
        <w:ind w:left="360" w:hanging="360"/>
      </w:pPr>
      <w:rPr>
        <w:rFonts w:hint="default"/>
        <w:color w:val="004D73"/>
      </w:rPr>
    </w:lvl>
  </w:abstractNum>
  <w:abstractNum w:abstractNumId="4" w15:restartNumberingAfterBreak="0">
    <w:nsid w:val="FFFFFF89"/>
    <w:multiLevelType w:val="singleLevel"/>
    <w:tmpl w:val="89864A80"/>
    <w:lvl w:ilvl="0">
      <w:start w:val="1"/>
      <w:numFmt w:val="bullet"/>
      <w:pStyle w:val="Llistaambpics"/>
      <w:lvlText w:val=""/>
      <w:lvlJc w:val="left"/>
      <w:pPr>
        <w:tabs>
          <w:tab w:val="num" w:pos="360"/>
        </w:tabs>
        <w:ind w:left="357" w:hanging="357"/>
      </w:pPr>
      <w:rPr>
        <w:rFonts w:ascii="Wingdings" w:hAnsi="Wingdings" w:hint="default"/>
        <w:color w:val="004D73"/>
      </w:rPr>
    </w:lvl>
  </w:abstractNum>
  <w:abstractNum w:abstractNumId="5" w15:restartNumberingAfterBreak="0">
    <w:nsid w:val="005C03D2"/>
    <w:multiLevelType w:val="hybridMultilevel"/>
    <w:tmpl w:val="88082992"/>
    <w:lvl w:ilvl="0" w:tplc="04030003">
      <w:start w:val="1"/>
      <w:numFmt w:val="bullet"/>
      <w:lvlText w:val="o"/>
      <w:lvlJc w:val="left"/>
      <w:pPr>
        <w:tabs>
          <w:tab w:val="num" w:pos="1440"/>
        </w:tabs>
        <w:ind w:left="1440" w:hanging="360"/>
      </w:pPr>
      <w:rPr>
        <w:rFonts w:ascii="Courier New" w:hAnsi="Courier New" w:cs="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C71242"/>
    <w:multiLevelType w:val="hybridMultilevel"/>
    <w:tmpl w:val="96C8ED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55B27C8"/>
    <w:multiLevelType w:val="hybridMultilevel"/>
    <w:tmpl w:val="0BB69AC2"/>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21627D"/>
    <w:multiLevelType w:val="hybridMultilevel"/>
    <w:tmpl w:val="60E49020"/>
    <w:lvl w:ilvl="0" w:tplc="0403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8F01AE"/>
    <w:multiLevelType w:val="hybridMultilevel"/>
    <w:tmpl w:val="492A2AB2"/>
    <w:lvl w:ilvl="0" w:tplc="7F820A54">
      <w:start w:val="1"/>
      <w:numFmt w:val="bullet"/>
      <w:lvlText w:val=""/>
      <w:lvlJc w:val="left"/>
      <w:pPr>
        <w:tabs>
          <w:tab w:val="num" w:pos="1080"/>
        </w:tabs>
        <w:ind w:left="1080" w:hanging="360"/>
      </w:pPr>
      <w:rPr>
        <w:rFonts w:ascii="Symbol" w:hAnsi="Symbol"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9036070"/>
    <w:multiLevelType w:val="multilevel"/>
    <w:tmpl w:val="A3686896"/>
    <w:lvl w:ilvl="0">
      <w:start w:val="1"/>
      <w:numFmt w:val="decimal"/>
      <w:suff w:val="nothing"/>
      <w:lvlText w:val="%1."/>
      <w:lvlJc w:val="left"/>
      <w:pPr>
        <w:ind w:left="0" w:firstLine="0"/>
      </w:pPr>
      <w:rPr>
        <w:rFonts w:ascii="Helvetica*" w:hAnsi="Helvetica*" w:hint="default"/>
        <w:color w:val="003366"/>
        <w:sz w:val="24"/>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1117"/>
        </w:tabs>
        <w:ind w:left="1117" w:hanging="720"/>
      </w:pPr>
      <w:rPr>
        <w:rFonts w:hint="default"/>
      </w:rPr>
    </w:lvl>
    <w:lvl w:ilvl="3">
      <w:start w:val="1"/>
      <w:numFmt w:val="decimal"/>
      <w:lvlText w:val="%1.%2.%3.%4."/>
      <w:lvlJc w:val="left"/>
      <w:pPr>
        <w:tabs>
          <w:tab w:val="num" w:pos="1514"/>
        </w:tabs>
        <w:ind w:left="1514" w:hanging="720"/>
      </w:pPr>
      <w:rPr>
        <w:rFonts w:hint="default"/>
      </w:rPr>
    </w:lvl>
    <w:lvl w:ilvl="4">
      <w:start w:val="1"/>
      <w:numFmt w:val="decimal"/>
      <w:lvlText w:val="%1.%2.%3.%4.%5."/>
      <w:lvlJc w:val="left"/>
      <w:pPr>
        <w:tabs>
          <w:tab w:val="num" w:pos="2271"/>
        </w:tabs>
        <w:ind w:left="2271" w:hanging="1080"/>
      </w:pPr>
      <w:rPr>
        <w:rFonts w:hint="default"/>
      </w:rPr>
    </w:lvl>
    <w:lvl w:ilvl="5">
      <w:start w:val="1"/>
      <w:numFmt w:val="decimal"/>
      <w:lvlText w:val="%1.%2.%3.%4.%5.%6."/>
      <w:lvlJc w:val="left"/>
      <w:pPr>
        <w:tabs>
          <w:tab w:val="num" w:pos="2668"/>
        </w:tabs>
        <w:ind w:left="2668" w:hanging="1080"/>
      </w:pPr>
      <w:rPr>
        <w:rFonts w:hint="default"/>
      </w:rPr>
    </w:lvl>
    <w:lvl w:ilvl="6">
      <w:start w:val="1"/>
      <w:numFmt w:val="decimal"/>
      <w:lvlText w:val="%1.%2.%3.%4.%5.%6.%7."/>
      <w:lvlJc w:val="left"/>
      <w:pPr>
        <w:tabs>
          <w:tab w:val="num" w:pos="3065"/>
        </w:tabs>
        <w:ind w:left="3065" w:hanging="1080"/>
      </w:pPr>
      <w:rPr>
        <w:rFonts w:hint="default"/>
      </w:rPr>
    </w:lvl>
    <w:lvl w:ilvl="7">
      <w:start w:val="1"/>
      <w:numFmt w:val="decimal"/>
      <w:lvlText w:val="%1.%2.%3.%4.%5.%6.%7.%8."/>
      <w:lvlJc w:val="left"/>
      <w:pPr>
        <w:tabs>
          <w:tab w:val="num" w:pos="3822"/>
        </w:tabs>
        <w:ind w:left="3822" w:hanging="1440"/>
      </w:pPr>
      <w:rPr>
        <w:rFonts w:hint="default"/>
      </w:rPr>
    </w:lvl>
    <w:lvl w:ilvl="8">
      <w:start w:val="1"/>
      <w:numFmt w:val="decimal"/>
      <w:lvlText w:val="%1.%2.%3.%4.%5.%6.%7.%8.%9."/>
      <w:lvlJc w:val="left"/>
      <w:pPr>
        <w:tabs>
          <w:tab w:val="num" w:pos="4219"/>
        </w:tabs>
        <w:ind w:left="4219" w:hanging="1440"/>
      </w:pPr>
      <w:rPr>
        <w:rFonts w:hint="default"/>
      </w:rPr>
    </w:lvl>
  </w:abstractNum>
  <w:abstractNum w:abstractNumId="11" w15:restartNumberingAfterBreak="0">
    <w:nsid w:val="0E643A2B"/>
    <w:multiLevelType w:val="hybridMultilevel"/>
    <w:tmpl w:val="6C4061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2E539F"/>
    <w:multiLevelType w:val="hybridMultilevel"/>
    <w:tmpl w:val="88B408E0"/>
    <w:lvl w:ilvl="0" w:tplc="324E3A72">
      <w:start w:val="1"/>
      <w:numFmt w:val="bullet"/>
      <w:lvlText w:val=""/>
      <w:lvlJc w:val="left"/>
      <w:pPr>
        <w:tabs>
          <w:tab w:val="num" w:pos="1134"/>
        </w:tabs>
        <w:ind w:left="1134" w:hanging="397"/>
      </w:pPr>
      <w:rPr>
        <w:rFonts w:ascii="Wingdings" w:hAnsi="Wingdings" w:hint="default"/>
        <w:color w:val="004D73"/>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D3EC2"/>
    <w:multiLevelType w:val="hybridMultilevel"/>
    <w:tmpl w:val="D2361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F259A"/>
    <w:multiLevelType w:val="hybridMultilevel"/>
    <w:tmpl w:val="7D0E00BA"/>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5D33AAA"/>
    <w:multiLevelType w:val="hybridMultilevel"/>
    <w:tmpl w:val="2CC4E15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0F439B2"/>
    <w:multiLevelType w:val="hybridMultilevel"/>
    <w:tmpl w:val="EBDAB9D6"/>
    <w:lvl w:ilvl="0" w:tplc="F8EE7636">
      <w:start w:val="1"/>
      <w:numFmt w:val="lowerLetter"/>
      <w:lvlText w:val="%1)"/>
      <w:lvlJc w:val="left"/>
      <w:pPr>
        <w:ind w:left="720" w:hanging="360"/>
      </w:pPr>
      <w:rPr>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6753C9"/>
    <w:multiLevelType w:val="hybridMultilevel"/>
    <w:tmpl w:val="38B4B0E0"/>
    <w:lvl w:ilvl="0" w:tplc="0C0A0005">
      <w:start w:val="1"/>
      <w:numFmt w:val="bullet"/>
      <w:lvlText w:val=""/>
      <w:lvlJc w:val="left"/>
      <w:pPr>
        <w:tabs>
          <w:tab w:val="num" w:pos="720"/>
        </w:tabs>
        <w:ind w:left="720" w:hanging="360"/>
      </w:pPr>
      <w:rPr>
        <w:rFonts w:ascii="Wingdings" w:hAnsi="Wingdings" w:hint="default"/>
      </w:rPr>
    </w:lvl>
    <w:lvl w:ilvl="1" w:tplc="04030003">
      <w:start w:val="1"/>
      <w:numFmt w:val="bullet"/>
      <w:lvlText w:val="o"/>
      <w:lvlJc w:val="left"/>
      <w:pPr>
        <w:tabs>
          <w:tab w:val="num" w:pos="1443"/>
        </w:tabs>
        <w:ind w:left="1443" w:hanging="360"/>
      </w:pPr>
      <w:rPr>
        <w:rFonts w:ascii="Courier New" w:hAnsi="Courier New" w:cs="Courier New" w:hint="default"/>
      </w:rPr>
    </w:lvl>
    <w:lvl w:ilvl="2" w:tplc="0403000F">
      <w:start w:val="1"/>
      <w:numFmt w:val="decimal"/>
      <w:lvlText w:val="%3."/>
      <w:lvlJc w:val="left"/>
      <w:pPr>
        <w:tabs>
          <w:tab w:val="num" w:pos="2160"/>
        </w:tabs>
        <w:ind w:left="2160" w:hanging="360"/>
      </w:pPr>
      <w:rPr>
        <w:rFont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16DE"/>
    <w:multiLevelType w:val="hybridMultilevel"/>
    <w:tmpl w:val="4D5410C4"/>
    <w:lvl w:ilvl="0" w:tplc="0C0A0009">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84B13"/>
    <w:multiLevelType w:val="hybridMultilevel"/>
    <w:tmpl w:val="BBD44C1E"/>
    <w:lvl w:ilvl="0" w:tplc="0C0A0009">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B21E4"/>
    <w:multiLevelType w:val="hybridMultilevel"/>
    <w:tmpl w:val="F54AC0A0"/>
    <w:lvl w:ilvl="0" w:tplc="2AC63492">
      <w:start w:val="1"/>
      <w:numFmt w:val="bullet"/>
      <w:lvlText w:val="–"/>
      <w:lvlJc w:val="left"/>
      <w:pPr>
        <w:tabs>
          <w:tab w:val="num" w:pos="737"/>
        </w:tabs>
        <w:ind w:left="737" w:hanging="380"/>
      </w:pPr>
      <w:rPr>
        <w:rFonts w:ascii="Times New Roman" w:hAnsi="Times New Roman" w:cs="Times New Roman" w:hint="default"/>
      </w:rPr>
    </w:lvl>
    <w:lvl w:ilvl="1" w:tplc="0C0A0003">
      <w:start w:val="1"/>
      <w:numFmt w:val="bullet"/>
      <w:lvlText w:val="o"/>
      <w:lvlJc w:val="left"/>
      <w:pPr>
        <w:tabs>
          <w:tab w:val="num" w:pos="1496"/>
        </w:tabs>
        <w:ind w:left="1496" w:hanging="360"/>
      </w:pPr>
      <w:rPr>
        <w:rFonts w:ascii="Courier New" w:hAnsi="Courier New" w:hint="default"/>
      </w:rPr>
    </w:lvl>
    <w:lvl w:ilvl="2" w:tplc="0C0A0005" w:tentative="1">
      <w:start w:val="1"/>
      <w:numFmt w:val="bullet"/>
      <w:lvlText w:val=""/>
      <w:lvlJc w:val="left"/>
      <w:pPr>
        <w:tabs>
          <w:tab w:val="num" w:pos="2216"/>
        </w:tabs>
        <w:ind w:left="2216" w:hanging="360"/>
      </w:pPr>
      <w:rPr>
        <w:rFonts w:ascii="Wingdings" w:hAnsi="Wingdings" w:hint="default"/>
      </w:rPr>
    </w:lvl>
    <w:lvl w:ilvl="3" w:tplc="0C0A0001" w:tentative="1">
      <w:start w:val="1"/>
      <w:numFmt w:val="bullet"/>
      <w:lvlText w:val=""/>
      <w:lvlJc w:val="left"/>
      <w:pPr>
        <w:tabs>
          <w:tab w:val="num" w:pos="2936"/>
        </w:tabs>
        <w:ind w:left="2936" w:hanging="360"/>
      </w:pPr>
      <w:rPr>
        <w:rFonts w:ascii="Symbol" w:hAnsi="Symbol" w:hint="default"/>
      </w:rPr>
    </w:lvl>
    <w:lvl w:ilvl="4" w:tplc="0C0A0003" w:tentative="1">
      <w:start w:val="1"/>
      <w:numFmt w:val="bullet"/>
      <w:lvlText w:val="o"/>
      <w:lvlJc w:val="left"/>
      <w:pPr>
        <w:tabs>
          <w:tab w:val="num" w:pos="3656"/>
        </w:tabs>
        <w:ind w:left="3656" w:hanging="360"/>
      </w:pPr>
      <w:rPr>
        <w:rFonts w:ascii="Courier New" w:hAnsi="Courier New" w:hint="default"/>
      </w:rPr>
    </w:lvl>
    <w:lvl w:ilvl="5" w:tplc="0C0A0005" w:tentative="1">
      <w:start w:val="1"/>
      <w:numFmt w:val="bullet"/>
      <w:lvlText w:val=""/>
      <w:lvlJc w:val="left"/>
      <w:pPr>
        <w:tabs>
          <w:tab w:val="num" w:pos="4376"/>
        </w:tabs>
        <w:ind w:left="4376" w:hanging="360"/>
      </w:pPr>
      <w:rPr>
        <w:rFonts w:ascii="Wingdings" w:hAnsi="Wingdings" w:hint="default"/>
      </w:rPr>
    </w:lvl>
    <w:lvl w:ilvl="6" w:tplc="0C0A0001" w:tentative="1">
      <w:start w:val="1"/>
      <w:numFmt w:val="bullet"/>
      <w:lvlText w:val=""/>
      <w:lvlJc w:val="left"/>
      <w:pPr>
        <w:tabs>
          <w:tab w:val="num" w:pos="5096"/>
        </w:tabs>
        <w:ind w:left="5096" w:hanging="360"/>
      </w:pPr>
      <w:rPr>
        <w:rFonts w:ascii="Symbol" w:hAnsi="Symbol" w:hint="default"/>
      </w:rPr>
    </w:lvl>
    <w:lvl w:ilvl="7" w:tplc="0C0A0003" w:tentative="1">
      <w:start w:val="1"/>
      <w:numFmt w:val="bullet"/>
      <w:lvlText w:val="o"/>
      <w:lvlJc w:val="left"/>
      <w:pPr>
        <w:tabs>
          <w:tab w:val="num" w:pos="5816"/>
        </w:tabs>
        <w:ind w:left="5816" w:hanging="360"/>
      </w:pPr>
      <w:rPr>
        <w:rFonts w:ascii="Courier New" w:hAnsi="Courier New" w:hint="default"/>
      </w:rPr>
    </w:lvl>
    <w:lvl w:ilvl="8" w:tplc="0C0A0005" w:tentative="1">
      <w:start w:val="1"/>
      <w:numFmt w:val="bullet"/>
      <w:lvlText w:val=""/>
      <w:lvlJc w:val="left"/>
      <w:pPr>
        <w:tabs>
          <w:tab w:val="num" w:pos="6536"/>
        </w:tabs>
        <w:ind w:left="6536" w:hanging="360"/>
      </w:pPr>
      <w:rPr>
        <w:rFonts w:ascii="Wingdings" w:hAnsi="Wingdings" w:hint="default"/>
      </w:rPr>
    </w:lvl>
  </w:abstractNum>
  <w:abstractNum w:abstractNumId="22" w15:restartNumberingAfterBreak="0">
    <w:nsid w:val="4EDD4D26"/>
    <w:multiLevelType w:val="hybridMultilevel"/>
    <w:tmpl w:val="62528200"/>
    <w:lvl w:ilvl="0" w:tplc="0C0A0005">
      <w:start w:val="1"/>
      <w:numFmt w:val="bullet"/>
      <w:lvlText w:val=""/>
      <w:lvlJc w:val="left"/>
      <w:pPr>
        <w:tabs>
          <w:tab w:val="num" w:pos="360"/>
        </w:tabs>
        <w:ind w:left="360" w:hanging="360"/>
      </w:pPr>
      <w:rPr>
        <w:rFonts w:ascii="Wingdings" w:hAnsi="Wingdings"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F470A0"/>
    <w:multiLevelType w:val="hybridMultilevel"/>
    <w:tmpl w:val="6DB8874C"/>
    <w:lvl w:ilvl="0" w:tplc="F0EE69E8">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A2145"/>
    <w:multiLevelType w:val="hybridMultilevel"/>
    <w:tmpl w:val="FDBA707E"/>
    <w:lvl w:ilvl="0" w:tplc="C3648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0118E"/>
    <w:multiLevelType w:val="hybridMultilevel"/>
    <w:tmpl w:val="246EE158"/>
    <w:lvl w:ilvl="0" w:tplc="DA78D764">
      <w:start w:val="1"/>
      <w:numFmt w:val="upperLetter"/>
      <w:lvlText w:val="%1)"/>
      <w:lvlJc w:val="left"/>
      <w:pPr>
        <w:tabs>
          <w:tab w:val="num" w:pos="720"/>
        </w:tabs>
        <w:ind w:left="720" w:hanging="360"/>
      </w:pPr>
      <w:rPr>
        <w:rFonts w:hint="default"/>
        <w:b w:val="0"/>
      </w:rPr>
    </w:lvl>
    <w:lvl w:ilvl="1" w:tplc="B344AC96">
      <w:start w:val="1"/>
      <w:numFmt w:val="decimal"/>
      <w:lvlText w:val="%2."/>
      <w:lvlJc w:val="left"/>
      <w:pPr>
        <w:tabs>
          <w:tab w:val="num" w:pos="900"/>
        </w:tabs>
        <w:ind w:left="900" w:hanging="360"/>
      </w:pPr>
      <w:rPr>
        <w:rFont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15:restartNumberingAfterBreak="0">
    <w:nsid w:val="593D3A10"/>
    <w:multiLevelType w:val="hybridMultilevel"/>
    <w:tmpl w:val="687617D4"/>
    <w:lvl w:ilvl="0" w:tplc="0403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E26F70"/>
    <w:multiLevelType w:val="hybridMultilevel"/>
    <w:tmpl w:val="00C26092"/>
    <w:lvl w:ilvl="0" w:tplc="EF46FB1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7854F5"/>
    <w:multiLevelType w:val="hybridMultilevel"/>
    <w:tmpl w:val="F33277FC"/>
    <w:lvl w:ilvl="0" w:tplc="04030003">
      <w:start w:val="1"/>
      <w:numFmt w:val="bullet"/>
      <w:lvlText w:val="o"/>
      <w:lvlJc w:val="left"/>
      <w:pPr>
        <w:tabs>
          <w:tab w:val="num" w:pos="1440"/>
        </w:tabs>
        <w:ind w:left="1440" w:hanging="360"/>
      </w:pPr>
      <w:rPr>
        <w:rFonts w:ascii="Courier New" w:hAnsi="Courier New" w:cs="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05B72"/>
    <w:multiLevelType w:val="hybridMultilevel"/>
    <w:tmpl w:val="51F0C382"/>
    <w:lvl w:ilvl="0" w:tplc="F6A26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E604A"/>
    <w:multiLevelType w:val="hybridMultilevel"/>
    <w:tmpl w:val="2B1C1A0C"/>
    <w:lvl w:ilvl="0" w:tplc="7BE81882">
      <w:start w:val="1"/>
      <w:numFmt w:val="bullet"/>
      <w:lvlText w:val="-"/>
      <w:lvlJc w:val="left"/>
      <w:pPr>
        <w:tabs>
          <w:tab w:val="num" w:pos="720"/>
        </w:tabs>
        <w:ind w:left="720" w:hanging="360"/>
      </w:pPr>
      <w:rPr>
        <w:rFonts w:ascii="Courier New" w:hAnsi="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835E19C6">
      <w:start w:val="1"/>
      <w:numFmt w:val="bullet"/>
      <w:lvlText w:val=""/>
      <w:lvlJc w:val="left"/>
      <w:pPr>
        <w:tabs>
          <w:tab w:val="num" w:pos="2160"/>
        </w:tabs>
        <w:ind w:left="2160" w:hanging="360"/>
      </w:pPr>
      <w:rPr>
        <w:rFonts w:ascii="Symbol" w:eastAsia="Times New Roman" w:hAnsi="Symbol" w:cs="Arial"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B53D3"/>
    <w:multiLevelType w:val="hybridMultilevel"/>
    <w:tmpl w:val="4A982A4C"/>
    <w:lvl w:ilvl="0" w:tplc="2FB2404A">
      <w:start w:val="1"/>
      <w:numFmt w:val="lowerLetter"/>
      <w:lvlText w:val="%1)"/>
      <w:lvlJc w:val="left"/>
      <w:pPr>
        <w:ind w:left="720" w:hanging="360"/>
      </w:pPr>
      <w:rPr>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9623451"/>
    <w:multiLevelType w:val="hybridMultilevel"/>
    <w:tmpl w:val="788631F4"/>
    <w:lvl w:ilvl="0" w:tplc="04030005">
      <w:start w:val="1"/>
      <w:numFmt w:val="bullet"/>
      <w:lvlText w:val=""/>
      <w:lvlJc w:val="left"/>
      <w:pPr>
        <w:tabs>
          <w:tab w:val="num" w:pos="1080"/>
        </w:tabs>
        <w:ind w:left="1080" w:hanging="360"/>
      </w:pPr>
      <w:rPr>
        <w:rFonts w:ascii="Wingdings" w:hAnsi="Wingdings"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E52C42"/>
    <w:multiLevelType w:val="hybridMultilevel"/>
    <w:tmpl w:val="B0CE3C22"/>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88554B"/>
    <w:multiLevelType w:val="multilevel"/>
    <w:tmpl w:val="9C2E3578"/>
    <w:lvl w:ilvl="0">
      <w:start w:val="1"/>
      <w:numFmt w:val="lowerLetter"/>
      <w:lvlText w:val="%1)"/>
      <w:lvlJc w:val="left"/>
      <w:pPr>
        <w:tabs>
          <w:tab w:val="num" w:pos="737"/>
        </w:tabs>
        <w:ind w:left="737" w:hanging="380"/>
      </w:pPr>
      <w:rPr>
        <w:rFonts w:ascii="Arial" w:hAnsi="Arial" w:hint="default"/>
        <w:color w:val="004D73"/>
        <w:sz w:val="20"/>
      </w:rPr>
    </w:lvl>
    <w:lvl w:ilvl="1">
      <w:start w:val="1"/>
      <w:numFmt w:val="lowerLetter"/>
      <w:lvlText w:val="%2."/>
      <w:lvlJc w:val="left"/>
      <w:pPr>
        <w:tabs>
          <w:tab w:val="num" w:pos="873"/>
        </w:tabs>
        <w:ind w:left="873" w:hanging="360"/>
      </w:pPr>
      <w:rPr>
        <w:rFonts w:hint="default"/>
      </w:rPr>
    </w:lvl>
    <w:lvl w:ilvl="2">
      <w:start w:val="1"/>
      <w:numFmt w:val="lowerRoman"/>
      <w:lvlText w:val="%3."/>
      <w:lvlJc w:val="right"/>
      <w:pPr>
        <w:tabs>
          <w:tab w:val="num" w:pos="1593"/>
        </w:tabs>
        <w:ind w:left="1593" w:hanging="18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3033"/>
        </w:tabs>
        <w:ind w:left="3033" w:hanging="360"/>
      </w:pPr>
      <w:rPr>
        <w:rFonts w:hint="default"/>
      </w:rPr>
    </w:lvl>
    <w:lvl w:ilvl="5">
      <w:start w:val="1"/>
      <w:numFmt w:val="lowerRoman"/>
      <w:lvlText w:val="%6."/>
      <w:lvlJc w:val="right"/>
      <w:pPr>
        <w:tabs>
          <w:tab w:val="num" w:pos="3753"/>
        </w:tabs>
        <w:ind w:left="3753" w:hanging="180"/>
      </w:pPr>
      <w:rPr>
        <w:rFonts w:hint="default"/>
      </w:rPr>
    </w:lvl>
    <w:lvl w:ilvl="6">
      <w:start w:val="1"/>
      <w:numFmt w:val="decimal"/>
      <w:lvlText w:val="%7."/>
      <w:lvlJc w:val="left"/>
      <w:pPr>
        <w:tabs>
          <w:tab w:val="num" w:pos="4473"/>
        </w:tabs>
        <w:ind w:left="4473" w:hanging="360"/>
      </w:pPr>
      <w:rPr>
        <w:rFonts w:hint="default"/>
      </w:rPr>
    </w:lvl>
    <w:lvl w:ilvl="7">
      <w:start w:val="1"/>
      <w:numFmt w:val="lowerLetter"/>
      <w:lvlText w:val="%8."/>
      <w:lvlJc w:val="left"/>
      <w:pPr>
        <w:tabs>
          <w:tab w:val="num" w:pos="5193"/>
        </w:tabs>
        <w:ind w:left="5193" w:hanging="360"/>
      </w:pPr>
      <w:rPr>
        <w:rFonts w:hint="default"/>
      </w:rPr>
    </w:lvl>
    <w:lvl w:ilvl="8">
      <w:start w:val="1"/>
      <w:numFmt w:val="lowerRoman"/>
      <w:lvlText w:val="%9."/>
      <w:lvlJc w:val="right"/>
      <w:pPr>
        <w:tabs>
          <w:tab w:val="num" w:pos="5913"/>
        </w:tabs>
        <w:ind w:left="5913" w:hanging="180"/>
      </w:pPr>
      <w:rPr>
        <w:rFonts w:hint="default"/>
      </w:rPr>
    </w:lvl>
  </w:abstractNum>
  <w:abstractNum w:abstractNumId="35" w15:restartNumberingAfterBreak="0">
    <w:nsid w:val="758136BC"/>
    <w:multiLevelType w:val="hybridMultilevel"/>
    <w:tmpl w:val="3C1C583E"/>
    <w:lvl w:ilvl="0" w:tplc="0AD8419A">
      <w:start w:val="1"/>
      <w:numFmt w:val="decimal"/>
      <w:lvlText w:val="%1."/>
      <w:lvlJc w:val="left"/>
      <w:pPr>
        <w:ind w:left="1070" w:hanging="71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6DB6FC4"/>
    <w:multiLevelType w:val="hybridMultilevel"/>
    <w:tmpl w:val="531237DE"/>
    <w:lvl w:ilvl="0" w:tplc="0C0A0003">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85E53"/>
    <w:multiLevelType w:val="hybridMultilevel"/>
    <w:tmpl w:val="D4D45894"/>
    <w:lvl w:ilvl="0" w:tplc="04030005">
      <w:start w:val="1"/>
      <w:numFmt w:val="bullet"/>
      <w:lvlText w:val=""/>
      <w:lvlJc w:val="left"/>
      <w:pPr>
        <w:tabs>
          <w:tab w:val="num" w:pos="1212"/>
        </w:tabs>
        <w:ind w:left="1212" w:hanging="360"/>
      </w:pPr>
      <w:rPr>
        <w:rFonts w:ascii="Wingdings" w:hAnsi="Wingdings" w:hint="default"/>
      </w:rPr>
    </w:lvl>
    <w:lvl w:ilvl="1" w:tplc="04030003">
      <w:start w:val="1"/>
      <w:numFmt w:val="bullet"/>
      <w:lvlText w:val="o"/>
      <w:lvlJc w:val="left"/>
      <w:pPr>
        <w:tabs>
          <w:tab w:val="num" w:pos="1932"/>
        </w:tabs>
        <w:ind w:left="1932" w:hanging="360"/>
      </w:pPr>
      <w:rPr>
        <w:rFonts w:ascii="Courier New" w:hAnsi="Courier New" w:cs="Courier New" w:hint="default"/>
      </w:rPr>
    </w:lvl>
    <w:lvl w:ilvl="2" w:tplc="04030005" w:tentative="1">
      <w:start w:val="1"/>
      <w:numFmt w:val="bullet"/>
      <w:lvlText w:val=""/>
      <w:lvlJc w:val="left"/>
      <w:pPr>
        <w:tabs>
          <w:tab w:val="num" w:pos="2652"/>
        </w:tabs>
        <w:ind w:left="2652" w:hanging="360"/>
      </w:pPr>
      <w:rPr>
        <w:rFonts w:ascii="Wingdings" w:hAnsi="Wingdings" w:hint="default"/>
      </w:rPr>
    </w:lvl>
    <w:lvl w:ilvl="3" w:tplc="04030001" w:tentative="1">
      <w:start w:val="1"/>
      <w:numFmt w:val="bullet"/>
      <w:lvlText w:val=""/>
      <w:lvlJc w:val="left"/>
      <w:pPr>
        <w:tabs>
          <w:tab w:val="num" w:pos="3372"/>
        </w:tabs>
        <w:ind w:left="3372" w:hanging="360"/>
      </w:pPr>
      <w:rPr>
        <w:rFonts w:ascii="Symbol" w:hAnsi="Symbol" w:hint="default"/>
      </w:rPr>
    </w:lvl>
    <w:lvl w:ilvl="4" w:tplc="04030003" w:tentative="1">
      <w:start w:val="1"/>
      <w:numFmt w:val="bullet"/>
      <w:lvlText w:val="o"/>
      <w:lvlJc w:val="left"/>
      <w:pPr>
        <w:tabs>
          <w:tab w:val="num" w:pos="4092"/>
        </w:tabs>
        <w:ind w:left="4092" w:hanging="360"/>
      </w:pPr>
      <w:rPr>
        <w:rFonts w:ascii="Courier New" w:hAnsi="Courier New" w:cs="Courier New" w:hint="default"/>
      </w:rPr>
    </w:lvl>
    <w:lvl w:ilvl="5" w:tplc="04030005" w:tentative="1">
      <w:start w:val="1"/>
      <w:numFmt w:val="bullet"/>
      <w:lvlText w:val=""/>
      <w:lvlJc w:val="left"/>
      <w:pPr>
        <w:tabs>
          <w:tab w:val="num" w:pos="4812"/>
        </w:tabs>
        <w:ind w:left="4812" w:hanging="360"/>
      </w:pPr>
      <w:rPr>
        <w:rFonts w:ascii="Wingdings" w:hAnsi="Wingdings" w:hint="default"/>
      </w:rPr>
    </w:lvl>
    <w:lvl w:ilvl="6" w:tplc="04030001" w:tentative="1">
      <w:start w:val="1"/>
      <w:numFmt w:val="bullet"/>
      <w:lvlText w:val=""/>
      <w:lvlJc w:val="left"/>
      <w:pPr>
        <w:tabs>
          <w:tab w:val="num" w:pos="5532"/>
        </w:tabs>
        <w:ind w:left="5532" w:hanging="360"/>
      </w:pPr>
      <w:rPr>
        <w:rFonts w:ascii="Symbol" w:hAnsi="Symbol" w:hint="default"/>
      </w:rPr>
    </w:lvl>
    <w:lvl w:ilvl="7" w:tplc="04030003" w:tentative="1">
      <w:start w:val="1"/>
      <w:numFmt w:val="bullet"/>
      <w:lvlText w:val="o"/>
      <w:lvlJc w:val="left"/>
      <w:pPr>
        <w:tabs>
          <w:tab w:val="num" w:pos="6252"/>
        </w:tabs>
        <w:ind w:left="6252" w:hanging="360"/>
      </w:pPr>
      <w:rPr>
        <w:rFonts w:ascii="Courier New" w:hAnsi="Courier New" w:cs="Courier New" w:hint="default"/>
      </w:rPr>
    </w:lvl>
    <w:lvl w:ilvl="8" w:tplc="04030005" w:tentative="1">
      <w:start w:val="1"/>
      <w:numFmt w:val="bullet"/>
      <w:lvlText w:val=""/>
      <w:lvlJc w:val="left"/>
      <w:pPr>
        <w:tabs>
          <w:tab w:val="num" w:pos="6972"/>
        </w:tabs>
        <w:ind w:left="6972" w:hanging="360"/>
      </w:pPr>
      <w:rPr>
        <w:rFonts w:ascii="Wingdings" w:hAnsi="Wingdings" w:hint="default"/>
      </w:rPr>
    </w:lvl>
  </w:abstractNum>
  <w:abstractNum w:abstractNumId="38" w15:restartNumberingAfterBreak="0">
    <w:nsid w:val="7FF117EF"/>
    <w:multiLevelType w:val="hybridMultilevel"/>
    <w:tmpl w:val="A6C43410"/>
    <w:lvl w:ilvl="0" w:tplc="EF46FB1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86491222">
    <w:abstractNumId w:val="4"/>
  </w:num>
  <w:num w:numId="2" w16cid:durableId="1114448720">
    <w:abstractNumId w:val="4"/>
  </w:num>
  <w:num w:numId="3" w16cid:durableId="38405278">
    <w:abstractNumId w:val="21"/>
  </w:num>
  <w:num w:numId="4" w16cid:durableId="827404041">
    <w:abstractNumId w:val="12"/>
  </w:num>
  <w:num w:numId="5" w16cid:durableId="415830251">
    <w:abstractNumId w:val="3"/>
  </w:num>
  <w:num w:numId="6" w16cid:durableId="1815558895">
    <w:abstractNumId w:val="34"/>
  </w:num>
  <w:num w:numId="7" w16cid:durableId="865870504">
    <w:abstractNumId w:val="15"/>
  </w:num>
  <w:num w:numId="8" w16cid:durableId="309016772">
    <w:abstractNumId w:val="0"/>
  </w:num>
  <w:num w:numId="9" w16cid:durableId="394165549">
    <w:abstractNumId w:val="2"/>
  </w:num>
  <w:num w:numId="10" w16cid:durableId="136803289">
    <w:abstractNumId w:val="1"/>
  </w:num>
  <w:num w:numId="11" w16cid:durableId="858394095">
    <w:abstractNumId w:val="25"/>
  </w:num>
  <w:num w:numId="12" w16cid:durableId="366487459">
    <w:abstractNumId w:val="14"/>
  </w:num>
  <w:num w:numId="13" w16cid:durableId="1056735176">
    <w:abstractNumId w:val="33"/>
  </w:num>
  <w:num w:numId="14" w16cid:durableId="1108699878">
    <w:abstractNumId w:val="18"/>
  </w:num>
  <w:num w:numId="15" w16cid:durableId="1537885376">
    <w:abstractNumId w:val="7"/>
  </w:num>
  <w:num w:numId="16" w16cid:durableId="2007978692">
    <w:abstractNumId w:val="22"/>
  </w:num>
  <w:num w:numId="17" w16cid:durableId="1382483971">
    <w:abstractNumId w:val="5"/>
  </w:num>
  <w:num w:numId="18" w16cid:durableId="1762751193">
    <w:abstractNumId w:val="28"/>
  </w:num>
  <w:num w:numId="19" w16cid:durableId="741677139">
    <w:abstractNumId w:val="36"/>
  </w:num>
  <w:num w:numId="20" w16cid:durableId="1952785768">
    <w:abstractNumId w:val="20"/>
  </w:num>
  <w:num w:numId="21" w16cid:durableId="403450717">
    <w:abstractNumId w:val="19"/>
  </w:num>
  <w:num w:numId="22" w16cid:durableId="1447693784">
    <w:abstractNumId w:val="37"/>
  </w:num>
  <w:num w:numId="23" w16cid:durableId="1495874431">
    <w:abstractNumId w:val="30"/>
  </w:num>
  <w:num w:numId="24" w16cid:durableId="1264075098">
    <w:abstractNumId w:val="10"/>
  </w:num>
  <w:num w:numId="25" w16cid:durableId="1513300558">
    <w:abstractNumId w:val="9"/>
  </w:num>
  <w:num w:numId="26" w16cid:durableId="751004139">
    <w:abstractNumId w:val="32"/>
  </w:num>
  <w:num w:numId="27" w16cid:durableId="945968107">
    <w:abstractNumId w:val="8"/>
  </w:num>
  <w:num w:numId="28" w16cid:durableId="1156413653">
    <w:abstractNumId w:val="27"/>
  </w:num>
  <w:num w:numId="29" w16cid:durableId="1982154362">
    <w:abstractNumId w:val="38"/>
  </w:num>
  <w:num w:numId="30" w16cid:durableId="1009719633">
    <w:abstractNumId w:val="26"/>
  </w:num>
  <w:num w:numId="31" w16cid:durableId="1219050686">
    <w:abstractNumId w:val="6"/>
  </w:num>
  <w:num w:numId="32" w16cid:durableId="1003430754">
    <w:abstractNumId w:val="16"/>
  </w:num>
  <w:num w:numId="33" w16cid:durableId="1121145446">
    <w:abstractNumId w:val="31"/>
  </w:num>
  <w:num w:numId="34" w16cid:durableId="877426299">
    <w:abstractNumId w:val="17"/>
  </w:num>
  <w:num w:numId="35" w16cid:durableId="620308770">
    <w:abstractNumId w:val="11"/>
  </w:num>
  <w:num w:numId="36" w16cid:durableId="1282611507">
    <w:abstractNumId w:val="35"/>
  </w:num>
  <w:num w:numId="37" w16cid:durableId="489638195">
    <w:abstractNumId w:val="24"/>
  </w:num>
  <w:num w:numId="38" w16cid:durableId="1729769421">
    <w:abstractNumId w:val="29"/>
  </w:num>
  <w:num w:numId="39" w16cid:durableId="865019645">
    <w:abstractNumId w:val="23"/>
  </w:num>
  <w:num w:numId="40" w16cid:durableId="139978695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50">
      <o:colormru v:ext="edit" colors="#004d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36"/>
    <w:rsid w:val="00004761"/>
    <w:rsid w:val="0000794D"/>
    <w:rsid w:val="0001398F"/>
    <w:rsid w:val="00024267"/>
    <w:rsid w:val="00034645"/>
    <w:rsid w:val="000421D2"/>
    <w:rsid w:val="0005267B"/>
    <w:rsid w:val="0005601E"/>
    <w:rsid w:val="000569B5"/>
    <w:rsid w:val="0006439A"/>
    <w:rsid w:val="000714FB"/>
    <w:rsid w:val="00072DC6"/>
    <w:rsid w:val="0007336A"/>
    <w:rsid w:val="00073BB3"/>
    <w:rsid w:val="00074B70"/>
    <w:rsid w:val="00084816"/>
    <w:rsid w:val="00086BAD"/>
    <w:rsid w:val="00092481"/>
    <w:rsid w:val="000971BC"/>
    <w:rsid w:val="000A506B"/>
    <w:rsid w:val="000A62BD"/>
    <w:rsid w:val="000B3A28"/>
    <w:rsid w:val="000D531D"/>
    <w:rsid w:val="000E346B"/>
    <w:rsid w:val="000F52BC"/>
    <w:rsid w:val="00123775"/>
    <w:rsid w:val="001244A5"/>
    <w:rsid w:val="00125613"/>
    <w:rsid w:val="00127B15"/>
    <w:rsid w:val="001332F4"/>
    <w:rsid w:val="001366CF"/>
    <w:rsid w:val="00143724"/>
    <w:rsid w:val="00147391"/>
    <w:rsid w:val="001566FE"/>
    <w:rsid w:val="001704EA"/>
    <w:rsid w:val="00170DFA"/>
    <w:rsid w:val="001743B3"/>
    <w:rsid w:val="00174F37"/>
    <w:rsid w:val="0017632E"/>
    <w:rsid w:val="00184491"/>
    <w:rsid w:val="00187B52"/>
    <w:rsid w:val="00197156"/>
    <w:rsid w:val="001B20B9"/>
    <w:rsid w:val="001B314A"/>
    <w:rsid w:val="001B7630"/>
    <w:rsid w:val="001C02BA"/>
    <w:rsid w:val="001C1CCC"/>
    <w:rsid w:val="001C2DCF"/>
    <w:rsid w:val="001C650D"/>
    <w:rsid w:val="001D24A1"/>
    <w:rsid w:val="001E0AC7"/>
    <w:rsid w:val="001E1509"/>
    <w:rsid w:val="001E276F"/>
    <w:rsid w:val="001E3E49"/>
    <w:rsid w:val="001E5072"/>
    <w:rsid w:val="001E609B"/>
    <w:rsid w:val="001E6336"/>
    <w:rsid w:val="00201D38"/>
    <w:rsid w:val="002020D8"/>
    <w:rsid w:val="00204431"/>
    <w:rsid w:val="00210307"/>
    <w:rsid w:val="00220546"/>
    <w:rsid w:val="002323AD"/>
    <w:rsid w:val="00233F01"/>
    <w:rsid w:val="002438A5"/>
    <w:rsid w:val="002451EB"/>
    <w:rsid w:val="00245892"/>
    <w:rsid w:val="00245D24"/>
    <w:rsid w:val="00251A4B"/>
    <w:rsid w:val="00263A5F"/>
    <w:rsid w:val="0026410A"/>
    <w:rsid w:val="002673F3"/>
    <w:rsid w:val="00270E7C"/>
    <w:rsid w:val="0027128B"/>
    <w:rsid w:val="00284049"/>
    <w:rsid w:val="00287368"/>
    <w:rsid w:val="002B0867"/>
    <w:rsid w:val="002B1C3A"/>
    <w:rsid w:val="002B5E16"/>
    <w:rsid w:val="002C3681"/>
    <w:rsid w:val="002C42DA"/>
    <w:rsid w:val="002D0EAB"/>
    <w:rsid w:val="002D640E"/>
    <w:rsid w:val="002F166B"/>
    <w:rsid w:val="002F3C44"/>
    <w:rsid w:val="002F5F24"/>
    <w:rsid w:val="00300C02"/>
    <w:rsid w:val="003260B6"/>
    <w:rsid w:val="00326473"/>
    <w:rsid w:val="003266C5"/>
    <w:rsid w:val="0034044B"/>
    <w:rsid w:val="00342939"/>
    <w:rsid w:val="00345211"/>
    <w:rsid w:val="00361B5C"/>
    <w:rsid w:val="00363EDE"/>
    <w:rsid w:val="003659E1"/>
    <w:rsid w:val="00376282"/>
    <w:rsid w:val="00377442"/>
    <w:rsid w:val="00377AD5"/>
    <w:rsid w:val="00382F75"/>
    <w:rsid w:val="003830BF"/>
    <w:rsid w:val="003832D0"/>
    <w:rsid w:val="003A23CE"/>
    <w:rsid w:val="003A4B05"/>
    <w:rsid w:val="003B0A85"/>
    <w:rsid w:val="003E10E9"/>
    <w:rsid w:val="003E7731"/>
    <w:rsid w:val="003F5ADC"/>
    <w:rsid w:val="003F5DCA"/>
    <w:rsid w:val="00402338"/>
    <w:rsid w:val="00402CB9"/>
    <w:rsid w:val="00411C1A"/>
    <w:rsid w:val="00414767"/>
    <w:rsid w:val="004174BA"/>
    <w:rsid w:val="0042219E"/>
    <w:rsid w:val="004254F9"/>
    <w:rsid w:val="00430AF6"/>
    <w:rsid w:val="004326ED"/>
    <w:rsid w:val="00436405"/>
    <w:rsid w:val="00445CEB"/>
    <w:rsid w:val="00452696"/>
    <w:rsid w:val="0045686C"/>
    <w:rsid w:val="0046620E"/>
    <w:rsid w:val="00466E47"/>
    <w:rsid w:val="00470199"/>
    <w:rsid w:val="00470551"/>
    <w:rsid w:val="00472996"/>
    <w:rsid w:val="0047679D"/>
    <w:rsid w:val="00482BF3"/>
    <w:rsid w:val="00482BFE"/>
    <w:rsid w:val="00485C53"/>
    <w:rsid w:val="00490D6F"/>
    <w:rsid w:val="004D7D73"/>
    <w:rsid w:val="004E596F"/>
    <w:rsid w:val="004F52CA"/>
    <w:rsid w:val="0050313E"/>
    <w:rsid w:val="00503142"/>
    <w:rsid w:val="0050336E"/>
    <w:rsid w:val="00511287"/>
    <w:rsid w:val="005163BD"/>
    <w:rsid w:val="0051728C"/>
    <w:rsid w:val="005301A8"/>
    <w:rsid w:val="00531E83"/>
    <w:rsid w:val="0053235D"/>
    <w:rsid w:val="00533CB0"/>
    <w:rsid w:val="0055069B"/>
    <w:rsid w:val="00551075"/>
    <w:rsid w:val="00551368"/>
    <w:rsid w:val="00576710"/>
    <w:rsid w:val="0058439F"/>
    <w:rsid w:val="00586B05"/>
    <w:rsid w:val="00595497"/>
    <w:rsid w:val="00596820"/>
    <w:rsid w:val="005968BE"/>
    <w:rsid w:val="00597D61"/>
    <w:rsid w:val="005A0E9F"/>
    <w:rsid w:val="005A58F2"/>
    <w:rsid w:val="005A63EB"/>
    <w:rsid w:val="005C1716"/>
    <w:rsid w:val="005D12D4"/>
    <w:rsid w:val="005D2EDB"/>
    <w:rsid w:val="005D3783"/>
    <w:rsid w:val="005D4B73"/>
    <w:rsid w:val="005D508A"/>
    <w:rsid w:val="005E2238"/>
    <w:rsid w:val="005E73A4"/>
    <w:rsid w:val="005E7608"/>
    <w:rsid w:val="005F4231"/>
    <w:rsid w:val="005F4CB5"/>
    <w:rsid w:val="005F7CFF"/>
    <w:rsid w:val="00612601"/>
    <w:rsid w:val="006241B0"/>
    <w:rsid w:val="0063073D"/>
    <w:rsid w:val="00640513"/>
    <w:rsid w:val="0064193C"/>
    <w:rsid w:val="00643A41"/>
    <w:rsid w:val="006463F1"/>
    <w:rsid w:val="00655945"/>
    <w:rsid w:val="00656C9E"/>
    <w:rsid w:val="00666A0D"/>
    <w:rsid w:val="006828CA"/>
    <w:rsid w:val="006842A3"/>
    <w:rsid w:val="006A41A2"/>
    <w:rsid w:val="006A5CBE"/>
    <w:rsid w:val="006A65D1"/>
    <w:rsid w:val="006A7087"/>
    <w:rsid w:val="006B2949"/>
    <w:rsid w:val="006C7F59"/>
    <w:rsid w:val="006D00B7"/>
    <w:rsid w:val="006E5C91"/>
    <w:rsid w:val="007019A3"/>
    <w:rsid w:val="00722BDC"/>
    <w:rsid w:val="00723449"/>
    <w:rsid w:val="007329B3"/>
    <w:rsid w:val="007344A2"/>
    <w:rsid w:val="007352FA"/>
    <w:rsid w:val="00736E89"/>
    <w:rsid w:val="00752AA8"/>
    <w:rsid w:val="00762EA6"/>
    <w:rsid w:val="00764FCB"/>
    <w:rsid w:val="007723EE"/>
    <w:rsid w:val="00790CF9"/>
    <w:rsid w:val="007914AB"/>
    <w:rsid w:val="007B0A9C"/>
    <w:rsid w:val="007B28C2"/>
    <w:rsid w:val="007B65DF"/>
    <w:rsid w:val="007F00B4"/>
    <w:rsid w:val="008046B1"/>
    <w:rsid w:val="0080527B"/>
    <w:rsid w:val="00824C6A"/>
    <w:rsid w:val="00825848"/>
    <w:rsid w:val="00827422"/>
    <w:rsid w:val="00834273"/>
    <w:rsid w:val="008351BB"/>
    <w:rsid w:val="00844C8C"/>
    <w:rsid w:val="00852B75"/>
    <w:rsid w:val="00856AE5"/>
    <w:rsid w:val="0085709C"/>
    <w:rsid w:val="00870C7B"/>
    <w:rsid w:val="00873380"/>
    <w:rsid w:val="00875E3B"/>
    <w:rsid w:val="008816B4"/>
    <w:rsid w:val="00884FA6"/>
    <w:rsid w:val="00892056"/>
    <w:rsid w:val="008A0CAD"/>
    <w:rsid w:val="008B138D"/>
    <w:rsid w:val="008D50BC"/>
    <w:rsid w:val="008D643F"/>
    <w:rsid w:val="008E318D"/>
    <w:rsid w:val="00900E53"/>
    <w:rsid w:val="00901310"/>
    <w:rsid w:val="00926BA2"/>
    <w:rsid w:val="009310D7"/>
    <w:rsid w:val="009530C1"/>
    <w:rsid w:val="009530F2"/>
    <w:rsid w:val="0097497C"/>
    <w:rsid w:val="00974FFA"/>
    <w:rsid w:val="00981ABD"/>
    <w:rsid w:val="0098696E"/>
    <w:rsid w:val="009A34C3"/>
    <w:rsid w:val="009A3E07"/>
    <w:rsid w:val="009A6EC9"/>
    <w:rsid w:val="009B24E0"/>
    <w:rsid w:val="009C0CF9"/>
    <w:rsid w:val="009C29D1"/>
    <w:rsid w:val="009C5DE1"/>
    <w:rsid w:val="009C70C0"/>
    <w:rsid w:val="009D70A5"/>
    <w:rsid w:val="009E1677"/>
    <w:rsid w:val="009E1E1B"/>
    <w:rsid w:val="009E4D3D"/>
    <w:rsid w:val="009E58D0"/>
    <w:rsid w:val="009E667A"/>
    <w:rsid w:val="009F0807"/>
    <w:rsid w:val="00A01957"/>
    <w:rsid w:val="00A01C06"/>
    <w:rsid w:val="00A12A6D"/>
    <w:rsid w:val="00A12C1D"/>
    <w:rsid w:val="00A27856"/>
    <w:rsid w:val="00A27A90"/>
    <w:rsid w:val="00A30770"/>
    <w:rsid w:val="00A33631"/>
    <w:rsid w:val="00A433C9"/>
    <w:rsid w:val="00A47566"/>
    <w:rsid w:val="00A620BE"/>
    <w:rsid w:val="00A72CDE"/>
    <w:rsid w:val="00A75407"/>
    <w:rsid w:val="00A93522"/>
    <w:rsid w:val="00A96ACA"/>
    <w:rsid w:val="00AA347C"/>
    <w:rsid w:val="00AB2C32"/>
    <w:rsid w:val="00AB32F7"/>
    <w:rsid w:val="00AC0A92"/>
    <w:rsid w:val="00AC3269"/>
    <w:rsid w:val="00AC5FA3"/>
    <w:rsid w:val="00AC7C2B"/>
    <w:rsid w:val="00AD09CB"/>
    <w:rsid w:val="00AD0A89"/>
    <w:rsid w:val="00AD0DF8"/>
    <w:rsid w:val="00AD1AEF"/>
    <w:rsid w:val="00AE1583"/>
    <w:rsid w:val="00AE1751"/>
    <w:rsid w:val="00AE7ED5"/>
    <w:rsid w:val="00AF5A6E"/>
    <w:rsid w:val="00AF7A20"/>
    <w:rsid w:val="00B00682"/>
    <w:rsid w:val="00B04543"/>
    <w:rsid w:val="00B12FB2"/>
    <w:rsid w:val="00B13CDF"/>
    <w:rsid w:val="00B155EA"/>
    <w:rsid w:val="00B2298C"/>
    <w:rsid w:val="00B22E81"/>
    <w:rsid w:val="00B277FF"/>
    <w:rsid w:val="00B30536"/>
    <w:rsid w:val="00B31CC5"/>
    <w:rsid w:val="00B32A6F"/>
    <w:rsid w:val="00B346B6"/>
    <w:rsid w:val="00B360A2"/>
    <w:rsid w:val="00B51372"/>
    <w:rsid w:val="00B514B7"/>
    <w:rsid w:val="00B51A53"/>
    <w:rsid w:val="00B6148A"/>
    <w:rsid w:val="00B62511"/>
    <w:rsid w:val="00B643D4"/>
    <w:rsid w:val="00B67F87"/>
    <w:rsid w:val="00B70669"/>
    <w:rsid w:val="00B70681"/>
    <w:rsid w:val="00B72FC9"/>
    <w:rsid w:val="00B74BB8"/>
    <w:rsid w:val="00B81CB7"/>
    <w:rsid w:val="00B846D7"/>
    <w:rsid w:val="00B85315"/>
    <w:rsid w:val="00B853FA"/>
    <w:rsid w:val="00B8646C"/>
    <w:rsid w:val="00B92DD5"/>
    <w:rsid w:val="00B93764"/>
    <w:rsid w:val="00BA52E0"/>
    <w:rsid w:val="00BC453B"/>
    <w:rsid w:val="00BC53F3"/>
    <w:rsid w:val="00BC6200"/>
    <w:rsid w:val="00BC7186"/>
    <w:rsid w:val="00BC72F6"/>
    <w:rsid w:val="00BC7DFA"/>
    <w:rsid w:val="00BD3666"/>
    <w:rsid w:val="00BD58E7"/>
    <w:rsid w:val="00BE244B"/>
    <w:rsid w:val="00BE458B"/>
    <w:rsid w:val="00BE54E5"/>
    <w:rsid w:val="00BE705E"/>
    <w:rsid w:val="00C13BF0"/>
    <w:rsid w:val="00C14170"/>
    <w:rsid w:val="00C1752A"/>
    <w:rsid w:val="00C21D10"/>
    <w:rsid w:val="00C23DB4"/>
    <w:rsid w:val="00C23E00"/>
    <w:rsid w:val="00C240E4"/>
    <w:rsid w:val="00C3216F"/>
    <w:rsid w:val="00C33426"/>
    <w:rsid w:val="00C404A3"/>
    <w:rsid w:val="00C407A2"/>
    <w:rsid w:val="00C42ADA"/>
    <w:rsid w:val="00C44888"/>
    <w:rsid w:val="00C56911"/>
    <w:rsid w:val="00C8570B"/>
    <w:rsid w:val="00C95CC3"/>
    <w:rsid w:val="00C96BDE"/>
    <w:rsid w:val="00C975AF"/>
    <w:rsid w:val="00CA2542"/>
    <w:rsid w:val="00CA71FC"/>
    <w:rsid w:val="00CB1929"/>
    <w:rsid w:val="00CB664C"/>
    <w:rsid w:val="00CC10FA"/>
    <w:rsid w:val="00CC176C"/>
    <w:rsid w:val="00CC4721"/>
    <w:rsid w:val="00CC566C"/>
    <w:rsid w:val="00CC5EA9"/>
    <w:rsid w:val="00CC7F32"/>
    <w:rsid w:val="00CE198E"/>
    <w:rsid w:val="00CE2AB8"/>
    <w:rsid w:val="00D00C07"/>
    <w:rsid w:val="00D044B6"/>
    <w:rsid w:val="00D11875"/>
    <w:rsid w:val="00D169C5"/>
    <w:rsid w:val="00D20480"/>
    <w:rsid w:val="00D30701"/>
    <w:rsid w:val="00D31E27"/>
    <w:rsid w:val="00D3249F"/>
    <w:rsid w:val="00D3573F"/>
    <w:rsid w:val="00D37DBF"/>
    <w:rsid w:val="00D446C1"/>
    <w:rsid w:val="00D57EA5"/>
    <w:rsid w:val="00D66014"/>
    <w:rsid w:val="00D673DA"/>
    <w:rsid w:val="00D7003A"/>
    <w:rsid w:val="00D70F2D"/>
    <w:rsid w:val="00D766EF"/>
    <w:rsid w:val="00D838C0"/>
    <w:rsid w:val="00D94763"/>
    <w:rsid w:val="00D96DEA"/>
    <w:rsid w:val="00D973CB"/>
    <w:rsid w:val="00D979F3"/>
    <w:rsid w:val="00DA077E"/>
    <w:rsid w:val="00DA1F82"/>
    <w:rsid w:val="00DA4D75"/>
    <w:rsid w:val="00DC2B6E"/>
    <w:rsid w:val="00DD2A1D"/>
    <w:rsid w:val="00DD3A51"/>
    <w:rsid w:val="00DD7179"/>
    <w:rsid w:val="00DE7DFF"/>
    <w:rsid w:val="00DF7784"/>
    <w:rsid w:val="00E14AA2"/>
    <w:rsid w:val="00E26A47"/>
    <w:rsid w:val="00E34753"/>
    <w:rsid w:val="00E36959"/>
    <w:rsid w:val="00E40DDB"/>
    <w:rsid w:val="00E41A7F"/>
    <w:rsid w:val="00E4427C"/>
    <w:rsid w:val="00E53CCC"/>
    <w:rsid w:val="00E64053"/>
    <w:rsid w:val="00E67284"/>
    <w:rsid w:val="00E70034"/>
    <w:rsid w:val="00E705BB"/>
    <w:rsid w:val="00E909E7"/>
    <w:rsid w:val="00E96AFD"/>
    <w:rsid w:val="00EA0457"/>
    <w:rsid w:val="00EA4E8F"/>
    <w:rsid w:val="00EA57F7"/>
    <w:rsid w:val="00EC7A99"/>
    <w:rsid w:val="00ED570A"/>
    <w:rsid w:val="00EF1B54"/>
    <w:rsid w:val="00F00894"/>
    <w:rsid w:val="00F0531C"/>
    <w:rsid w:val="00F06C3D"/>
    <w:rsid w:val="00F21AAD"/>
    <w:rsid w:val="00F22AB6"/>
    <w:rsid w:val="00F24D3B"/>
    <w:rsid w:val="00F27CD5"/>
    <w:rsid w:val="00F475BB"/>
    <w:rsid w:val="00F55A96"/>
    <w:rsid w:val="00F65610"/>
    <w:rsid w:val="00F67234"/>
    <w:rsid w:val="00F70390"/>
    <w:rsid w:val="00F70DDC"/>
    <w:rsid w:val="00F90B45"/>
    <w:rsid w:val="00F97B11"/>
    <w:rsid w:val="00FA1E55"/>
    <w:rsid w:val="00FA528F"/>
    <w:rsid w:val="00FA7AD7"/>
    <w:rsid w:val="00FB0DD4"/>
    <w:rsid w:val="00FB70E5"/>
    <w:rsid w:val="00FB7668"/>
    <w:rsid w:val="00FC1AC4"/>
    <w:rsid w:val="00FC686F"/>
    <w:rsid w:val="00FC78E0"/>
    <w:rsid w:val="00FF7083"/>
    <w:rsid w:val="00FF7C30"/>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d73"/>
    </o:shapedefaults>
    <o:shapelayout v:ext="edit">
      <o:idmap v:ext="edit" data="2"/>
    </o:shapelayout>
  </w:shapeDefaults>
  <w:decimalSymbol w:val=","/>
  <w:listSeparator w:val=";"/>
  <w14:docId w14:val="712E2033"/>
  <w15:docId w15:val="{8FFAC04C-CA68-4849-932C-6B69ACA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2D4"/>
    <w:pPr>
      <w:spacing w:before="60" w:after="120" w:line="320" w:lineRule="atLeast"/>
      <w:jc w:val="both"/>
    </w:pPr>
    <w:rPr>
      <w:rFonts w:asciiTheme="minorHAnsi" w:hAnsiTheme="minorHAnsi" w:cs="Arial"/>
      <w:color w:val="004D73"/>
      <w:sz w:val="24"/>
      <w:lang w:eastAsia="es-ES"/>
    </w:rPr>
  </w:style>
  <w:style w:type="paragraph" w:styleId="Ttol1">
    <w:name w:val="heading 1"/>
    <w:basedOn w:val="Normal"/>
    <w:next w:val="Normal"/>
    <w:qFormat/>
    <w:rsid w:val="001C2DCF"/>
    <w:pPr>
      <w:keepNext/>
      <w:spacing w:before="840" w:after="60" w:line="240" w:lineRule="atLeast"/>
      <w:outlineLvl w:val="0"/>
    </w:pPr>
    <w:rPr>
      <w:b/>
      <w:caps/>
      <w:sz w:val="28"/>
    </w:rPr>
  </w:style>
  <w:style w:type="paragraph" w:styleId="Ttol2">
    <w:name w:val="heading 2"/>
    <w:basedOn w:val="Normal"/>
    <w:next w:val="Normal"/>
    <w:qFormat/>
    <w:rsid w:val="00B12FB2"/>
    <w:pPr>
      <w:keepNext/>
      <w:spacing w:before="480" w:after="60" w:line="240" w:lineRule="atLeast"/>
      <w:outlineLvl w:val="1"/>
    </w:pPr>
    <w:rPr>
      <w:b/>
      <w:sz w:val="28"/>
    </w:rPr>
  </w:style>
  <w:style w:type="paragraph" w:styleId="Ttol3">
    <w:name w:val="heading 3"/>
    <w:basedOn w:val="Normal"/>
    <w:next w:val="Normal"/>
    <w:qFormat/>
    <w:rsid w:val="00B12FB2"/>
    <w:pPr>
      <w:keepNext/>
      <w:spacing w:before="480" w:after="60" w:line="240" w:lineRule="atLeast"/>
      <w:outlineLvl w:val="2"/>
    </w:pPr>
    <w:rPr>
      <w:rFonts w:ascii="Garamond" w:hAnsi="Garamond"/>
      <w:b/>
      <w:sz w:val="28"/>
      <w:lang w:eastAsia="da-DK"/>
    </w:rPr>
  </w:style>
  <w:style w:type="paragraph" w:styleId="Ttol4">
    <w:name w:val="heading 4"/>
    <w:basedOn w:val="Normal"/>
    <w:next w:val="Normal"/>
    <w:qFormat/>
    <w:rsid w:val="00DA077E"/>
    <w:pPr>
      <w:keepNext/>
      <w:spacing w:before="480" w:after="60" w:line="240" w:lineRule="atLeast"/>
      <w:outlineLvl w:val="3"/>
    </w:pPr>
    <w:rPr>
      <w:b/>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7"/>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semiHidden/>
    <w:rsid w:val="00B74BB8"/>
    <w:pPr>
      <w:tabs>
        <w:tab w:val="center" w:pos="4153"/>
        <w:tab w:val="right" w:pos="8306"/>
      </w:tabs>
    </w:pPr>
  </w:style>
  <w:style w:type="paragraph" w:styleId="Textdenotaapeudepgina">
    <w:name w:val="footnote text"/>
    <w:basedOn w:val="Normal"/>
    <w:semiHidden/>
    <w:rsid w:val="00B74BB8"/>
  </w:style>
  <w:style w:type="character" w:styleId="Nmerodepgina">
    <w:name w:val="page number"/>
    <w:basedOn w:val="Lletraperdefectedelpargraf"/>
    <w:semiHidden/>
    <w:rsid w:val="00B74BB8"/>
  </w:style>
  <w:style w:type="paragraph" w:styleId="Ttol">
    <w:name w:val="Title"/>
    <w:aliases w:val="Informe"/>
    <w:basedOn w:val="Normal"/>
    <w:next w:val="Normal"/>
    <w:qFormat/>
    <w:rsid w:val="00BE244B"/>
    <w:pPr>
      <w:spacing w:after="360" w:line="240" w:lineRule="atLeast"/>
      <w:outlineLvl w:val="0"/>
    </w:pPr>
    <w:rPr>
      <w:b/>
      <w:bCs/>
      <w:caps/>
      <w:kern w:val="28"/>
      <w:sz w:val="40"/>
      <w:szCs w:val="32"/>
    </w:rPr>
  </w:style>
  <w:style w:type="paragraph" w:styleId="Llistaambpics">
    <w:name w:val="List Bullet"/>
    <w:basedOn w:val="Normal"/>
    <w:link w:val="LlistaambpicsCar"/>
    <w:qFormat/>
    <w:rsid w:val="005E2238"/>
    <w:pPr>
      <w:numPr>
        <w:numId w:val="2"/>
      </w:numPr>
    </w:pPr>
  </w:style>
  <w:style w:type="character" w:customStyle="1" w:styleId="LlistaambpicsCar">
    <w:name w:val="Llista amb pics Car"/>
    <w:link w:val="Llistaambpics"/>
    <w:rsid w:val="00BD3666"/>
    <w:rPr>
      <w:rFonts w:ascii="Arial" w:hAnsi="Arial" w:cs="Arial"/>
      <w:color w:val="004D73"/>
      <w:lang w:val="ca-ES" w:eastAsia="es-ES" w:bidi="ar-SA"/>
    </w:rPr>
  </w:style>
  <w:style w:type="paragraph" w:styleId="Llistaambpics2">
    <w:name w:val="List Bullet 2"/>
    <w:basedOn w:val="Normal"/>
    <w:rsid w:val="00B74BB8"/>
    <w:pPr>
      <w:tabs>
        <w:tab w:val="num" w:pos="737"/>
      </w:tabs>
      <w:spacing w:line="300" w:lineRule="exact"/>
      <w:ind w:left="737" w:hanging="380"/>
    </w:pPr>
  </w:style>
  <w:style w:type="paragraph" w:styleId="Peu">
    <w:name w:val="footer"/>
    <w:basedOn w:val="Normal"/>
    <w:rsid w:val="00342939"/>
    <w:pPr>
      <w:tabs>
        <w:tab w:val="center" w:pos="4252"/>
        <w:tab w:val="right" w:pos="8504"/>
      </w:tabs>
      <w:spacing w:before="0" w:after="0"/>
      <w:jc w:val="right"/>
    </w:pPr>
    <w:rPr>
      <w:sz w:val="16"/>
    </w:rPr>
  </w:style>
  <w:style w:type="paragraph" w:styleId="Textdeglobus">
    <w:name w:val="Balloon Text"/>
    <w:basedOn w:val="Normal"/>
    <w:semiHidden/>
    <w:rsid w:val="006241B0"/>
    <w:rPr>
      <w:rFonts w:ascii="Tahoma" w:hAnsi="Tahoma" w:cs="Tahoma"/>
      <w:sz w:val="16"/>
      <w:szCs w:val="16"/>
    </w:rPr>
  </w:style>
  <w:style w:type="paragraph" w:styleId="Textindependent2">
    <w:name w:val="Body Text 2"/>
    <w:basedOn w:val="Normal"/>
    <w:link w:val="Textindependent2Car"/>
    <w:autoRedefine/>
    <w:semiHidden/>
    <w:rsid w:val="007344A2"/>
    <w:pPr>
      <w:spacing w:before="120" w:line="300" w:lineRule="exact"/>
    </w:pPr>
    <w:rPr>
      <w:rFonts w:ascii="Bahnschrift" w:hAnsi="Bahnschrift" w:cstheme="minorHAnsi"/>
      <w:b/>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B74BB8"/>
    <w:pPr>
      <w:tabs>
        <w:tab w:val="num" w:pos="1134"/>
      </w:tabs>
      <w:ind w:left="1134" w:hanging="397"/>
    </w:pPr>
  </w:style>
  <w:style w:type="paragraph" w:styleId="Llistanumerada">
    <w:name w:val="List Number"/>
    <w:basedOn w:val="Normal"/>
    <w:qFormat/>
    <w:rsid w:val="00B74BB8"/>
    <w:pPr>
      <w:tabs>
        <w:tab w:val="num" w:pos="360"/>
      </w:tabs>
      <w:ind w:left="360" w:hanging="360"/>
    </w:pPr>
  </w:style>
  <w:style w:type="paragraph" w:styleId="Llistanumerada2">
    <w:name w:val="List Number 2"/>
    <w:basedOn w:val="Normal"/>
    <w:rsid w:val="00B74BB8"/>
    <w:pPr>
      <w:tabs>
        <w:tab w:val="num" w:pos="737"/>
      </w:tabs>
      <w:ind w:left="737" w:hanging="380"/>
    </w:pPr>
  </w:style>
  <w:style w:type="paragraph" w:styleId="Llistanumerada3">
    <w:name w:val="List Number 3"/>
    <w:basedOn w:val="Normal"/>
    <w:rsid w:val="00B74BB8"/>
    <w:pPr>
      <w:tabs>
        <w:tab w:val="num" w:pos="926"/>
      </w:tabs>
      <w:ind w:left="926" w:hanging="360"/>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semiHidden/>
    <w:rsid w:val="00B74BB8"/>
  </w:style>
  <w:style w:type="paragraph" w:styleId="IDC2">
    <w:name w:val="toc 2"/>
    <w:basedOn w:val="Normal"/>
    <w:next w:val="Normal"/>
    <w:semiHidden/>
    <w:rsid w:val="00B74BB8"/>
    <w:pPr>
      <w:ind w:left="200"/>
    </w:pPr>
  </w:style>
  <w:style w:type="paragraph" w:styleId="IDC3">
    <w:name w:val="toc 3"/>
    <w:basedOn w:val="Normal"/>
    <w:next w:val="Normal"/>
    <w:semiHidden/>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092481"/>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paragraph" w:customStyle="1" w:styleId="AQUNomtaula">
    <w:name w:val="AQU Nom taula"/>
    <w:basedOn w:val="Normal"/>
    <w:link w:val="AQUNomtaulaCar"/>
    <w:qFormat/>
    <w:rsid w:val="007019A3"/>
    <w:pPr>
      <w:spacing w:before="0" w:afterLines="50" w:line="240" w:lineRule="auto"/>
    </w:pPr>
    <w:rPr>
      <w:rFonts w:ascii="Garamond" w:hAnsi="Garamond"/>
      <w:b/>
      <w:sz w:val="22"/>
    </w:rPr>
  </w:style>
  <w:style w:type="paragraph" w:customStyle="1" w:styleId="AQUTexttaula">
    <w:name w:val="AQU Text taula"/>
    <w:basedOn w:val="Normal"/>
    <w:qFormat/>
    <w:rsid w:val="00752AA8"/>
    <w:pPr>
      <w:spacing w:before="0" w:after="0" w:line="240" w:lineRule="atLeast"/>
    </w:pPr>
    <w:rPr>
      <w:sz w:val="18"/>
    </w:rPr>
  </w:style>
  <w:style w:type="paragraph" w:customStyle="1" w:styleId="AQUTtolfila">
    <w:name w:val="AQU Títol fila"/>
    <w:basedOn w:val="Normal"/>
    <w:qFormat/>
    <w:rsid w:val="00752AA8"/>
    <w:pPr>
      <w:spacing w:before="0" w:after="0" w:line="240" w:lineRule="atLeast"/>
    </w:pPr>
    <w:rPr>
      <w:b/>
      <w:sz w:val="18"/>
    </w:rPr>
  </w:style>
  <w:style w:type="paragraph" w:customStyle="1" w:styleId="AQUTtolcolumna">
    <w:name w:val="AQU Títol columna"/>
    <w:basedOn w:val="Normal"/>
    <w:qFormat/>
    <w:rsid w:val="00F00894"/>
    <w:pPr>
      <w:pBdr>
        <w:top w:val="single" w:sz="8" w:space="1" w:color="004D73"/>
        <w:left w:val="single" w:sz="8" w:space="4" w:color="004D73"/>
        <w:bottom w:val="single" w:sz="8" w:space="1" w:color="004D73"/>
        <w:right w:val="single" w:sz="8" w:space="4" w:color="004D73"/>
      </w:pBdr>
      <w:shd w:val="clear" w:color="auto" w:fill="004D73"/>
      <w:spacing w:before="0" w:after="0" w:line="240" w:lineRule="atLeast"/>
    </w:pPr>
    <w:rPr>
      <w:b/>
      <w:color w:val="FFFFFF"/>
      <w:sz w:val="18"/>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C42ADA"/>
    <w:pPr>
      <w:spacing w:beforeLines="0" w:line="240" w:lineRule="atLeast"/>
      <w:jc w:val="right"/>
    </w:pPr>
    <w:rPr>
      <w:b/>
      <w:sz w:val="18"/>
    </w:rPr>
  </w:style>
  <w:style w:type="table" w:customStyle="1" w:styleId="Estildelataula1">
    <w:name w:val="Estil de la taula1"/>
    <w:basedOn w:val="Taulanormal"/>
    <w:semiHidden/>
    <w:rsid w:val="00092481"/>
    <w:tblPr/>
  </w:style>
  <w:style w:type="paragraph" w:customStyle="1" w:styleId="TtolCaptol">
    <w:name w:val="Títol Capítol"/>
    <w:basedOn w:val="Normal"/>
    <w:next w:val="Normal"/>
    <w:qFormat/>
    <w:rsid w:val="00B12FB2"/>
    <w:pPr>
      <w:spacing w:before="360" w:after="2040" w:line="240" w:lineRule="atLeast"/>
      <w:jc w:val="right"/>
    </w:pPr>
    <w:rPr>
      <w:b/>
      <w:caps/>
      <w:sz w:val="40"/>
    </w:rPr>
  </w:style>
  <w:style w:type="character" w:styleId="Enlla">
    <w:name w:val="Hyperlink"/>
    <w:rsid w:val="00875E3B"/>
    <w:rPr>
      <w:rFonts w:ascii="Arial" w:hAnsi="Arial"/>
      <w:color w:val="004D73"/>
      <w:u w:val="single" w:color="004D73"/>
    </w:rPr>
  </w:style>
  <w:style w:type="character" w:styleId="Refernciadenotaapeudepgina">
    <w:name w:val="footnote reference"/>
    <w:semiHidden/>
    <w:rsid w:val="00BD3666"/>
    <w:rPr>
      <w:vertAlign w:val="superscript"/>
    </w:rPr>
  </w:style>
  <w:style w:type="character" w:styleId="Refernciadecomentari">
    <w:name w:val="annotation reference"/>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link w:val="AQUNomtaula"/>
    <w:rsid w:val="007019A3"/>
    <w:rPr>
      <w:rFonts w:ascii="Garamond" w:hAnsi="Garamond" w:cs="Arial"/>
      <w:b/>
      <w:color w:val="004D73"/>
      <w:sz w:val="22"/>
      <w:lang w:val="ca-ES" w:eastAsia="es-ES" w:bidi="ar-SA"/>
    </w:rPr>
  </w:style>
  <w:style w:type="paragraph" w:styleId="Pargrafdellista">
    <w:name w:val="List Paragraph"/>
    <w:basedOn w:val="Normal"/>
    <w:uiPriority w:val="34"/>
    <w:qFormat/>
    <w:rsid w:val="00981ABD"/>
    <w:pPr>
      <w:ind w:left="720"/>
      <w:contextualSpacing/>
    </w:pPr>
  </w:style>
  <w:style w:type="character" w:customStyle="1" w:styleId="Textindependent2Car">
    <w:name w:val="Text independent 2 Car"/>
    <w:basedOn w:val="Lletraperdefectedelpargraf"/>
    <w:link w:val="Textindependent2"/>
    <w:semiHidden/>
    <w:rsid w:val="007344A2"/>
    <w:rPr>
      <w:rFonts w:ascii="Bahnschrift" w:hAnsi="Bahnschrift" w:cstheme="minorHAnsi"/>
      <w:b/>
      <w:color w:val="004D73"/>
      <w:lang w:eastAsia="es-ES"/>
    </w:rPr>
  </w:style>
  <w:style w:type="paragraph" w:styleId="Temadelcomentari">
    <w:name w:val="annotation subject"/>
    <w:basedOn w:val="Textdecomentari"/>
    <w:next w:val="Textdecomentari"/>
    <w:link w:val="TemadelcomentariCar"/>
    <w:semiHidden/>
    <w:unhideWhenUsed/>
    <w:rsid w:val="00EC7A99"/>
    <w:pPr>
      <w:spacing w:line="240" w:lineRule="auto"/>
    </w:pPr>
    <w:rPr>
      <w:b/>
      <w:bCs/>
      <w:sz w:val="20"/>
    </w:rPr>
  </w:style>
  <w:style w:type="character" w:customStyle="1" w:styleId="TextdecomentariCar">
    <w:name w:val="Text de comentari Car"/>
    <w:basedOn w:val="Lletraperdefectedelpargraf"/>
    <w:link w:val="Textdecomentari"/>
    <w:semiHidden/>
    <w:rsid w:val="00EC7A99"/>
    <w:rPr>
      <w:rFonts w:asciiTheme="minorHAnsi" w:hAnsiTheme="minorHAnsi" w:cs="Arial"/>
      <w:color w:val="004D73"/>
      <w:sz w:val="24"/>
      <w:lang w:eastAsia="es-ES"/>
    </w:rPr>
  </w:style>
  <w:style w:type="character" w:customStyle="1" w:styleId="TemadelcomentariCar">
    <w:name w:val="Tema del comentari Car"/>
    <w:basedOn w:val="TextdecomentariCar"/>
    <w:link w:val="Temadelcomentari"/>
    <w:semiHidden/>
    <w:rsid w:val="00EC7A99"/>
    <w:rPr>
      <w:rFonts w:asciiTheme="minorHAnsi" w:hAnsiTheme="minorHAnsi" w:cs="Arial"/>
      <w:b/>
      <w:bCs/>
      <w:color w:val="004D73"/>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7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348420Q\AppData\Local\Microsoft\Windows\INetCache\Content.MSO\9A2DF6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lantilles AQU" ma:contentTypeID="0x010100675CD87CC71FAE429CB7393106F1EAC201000EB0BD73A933F449B4BE55C6DC1FC8CA" ma:contentTypeVersion="27" ma:contentTypeDescription="" ma:contentTypeScope="" ma:versionID="c05efe3ef68dc3459df223fad9df438b">
  <xsd:schema xmlns:xsd="http://www.w3.org/2001/XMLSchema" xmlns:xs="http://www.w3.org/2001/XMLSchema" xmlns:p="http://schemas.microsoft.com/office/2006/metadata/properties" xmlns:ns2="e3124df1-90c4-43f4-950e-d98a24cabd50" targetNamespace="http://schemas.microsoft.com/office/2006/metadata/properties" ma:root="true" ma:fieldsID="7e67db591c3c619af37acbe60789b2af" ns2:_="">
    <xsd:import namespace="e3124df1-90c4-43f4-950e-d98a24cabd50"/>
    <xsd:element name="properties">
      <xsd:complexType>
        <xsd:sequence>
          <xsd:element name="documentManagement">
            <xsd:complexType>
              <xsd:all>
                <xsd:element ref="ns2:Descripció" minOccurs="0"/>
                <xsd:element ref="ns2:Tipologia"/>
                <xsd:element ref="ns2:Destacat" minOccurs="0"/>
                <xsd:element ref="ns2:Idioma"/>
                <xsd:element ref="ns2:Est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4df1-90c4-43f4-950e-d98a24cabd50"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xsd:simpleType>
        <xsd:restriction base="dms:Note">
          <xsd:maxLength value="255"/>
        </xsd:restriction>
      </xsd:simpleType>
    </xsd:element>
    <xsd:element name="Tipologia" ma:index="9" ma:displayName="Tipologia" ma:default="Altres" ma:description="Tipologia de l'element" ma:format="Dropdown" ma:internalName="Tipologia">
      <xsd:simpleType>
        <xsd:restriction base="dms:Choice">
          <xsd:enumeration value="Acord"/>
          <xsd:enumeration value="Acta"/>
          <xsd:enumeration value="Article"/>
          <xsd:enumeration value="Carta"/>
          <xsd:enumeration value="Certificat"/>
          <xsd:enumeration value="Cessament"/>
          <xsd:enumeration value="Contracte"/>
          <xsd:enumeration value="Conveni"/>
          <xsd:enumeration value="Convocatòria"/>
          <xsd:enumeration value="CV"/>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Recurs"/>
          <xsd:enumeration value="Reglament"/>
          <xsd:enumeration value="Resolució"/>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xsd:simpleType>
        <xsd:restriction base="dms:Choice">
          <xsd:enumeration value="Sí"/>
          <xsd:enumeration value="No"/>
        </xsd:restriction>
      </xsd:simpleType>
    </xsd:element>
    <xsd:element name="Idioma" ma:index="11" ma:displayName="Idioma" ma:default="Català [CA]" ma:description="Idioma de l'element" ma:format="Dropdown" ma:internalName="Idioma">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xsd:simpleType>
        <xsd:restriction base="dms:Choice">
          <xsd:enumeration value="Esborrany"/>
          <xsd:enumeration value="Definiti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ioma xmlns="e3124df1-90c4-43f4-950e-d98a24cabd50">Català [CA]</Idioma>
    <Destacat xmlns="e3124df1-90c4-43f4-950e-d98a24cabd50">No</Destacat>
    <Descripció xmlns="e3124df1-90c4-43f4-950e-d98a24cabd50">Plantilla amb estils corporatius AQU.
Sense portada.</Descripció>
    <Estat xmlns="e3124df1-90c4-43f4-950e-d98a24cabd50">Definitiu</Estat>
    <Tipologia xmlns="e3124df1-90c4-43f4-950e-d98a24cabd50">Informe</Tipologi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1BFCA-854B-43B8-A6F1-C958FEF8FD53}">
  <ds:schemaRefs>
    <ds:schemaRef ds:uri="http://schemas.openxmlformats.org/officeDocument/2006/bibliography"/>
  </ds:schemaRefs>
</ds:datastoreItem>
</file>

<file path=customXml/itemProps2.xml><?xml version="1.0" encoding="utf-8"?>
<ds:datastoreItem xmlns:ds="http://schemas.openxmlformats.org/officeDocument/2006/customXml" ds:itemID="{4FEAC002-3BA0-4B73-A6E3-2E61EE29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4df1-90c4-43f4-950e-d98a24cab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3C269-D4D3-4FFF-AE30-8420CEC5AC2B}">
  <ds:schemaRefs>
    <ds:schemaRef ds:uri="http://schemas.microsoft.com/office/2006/metadata/properties"/>
    <ds:schemaRef ds:uri="http://schemas.microsoft.com/office/infopath/2007/PartnerControls"/>
    <ds:schemaRef ds:uri="e3124df1-90c4-43f4-950e-d98a24cabd50"/>
  </ds:schemaRefs>
</ds:datastoreItem>
</file>

<file path=customXml/itemProps4.xml><?xml version="1.0" encoding="utf-8"?>
<ds:datastoreItem xmlns:ds="http://schemas.openxmlformats.org/officeDocument/2006/customXml" ds:itemID="{36573569-6831-456F-A9EC-458D18B05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9A2DF62.dotx</Template>
  <TotalTime>52</TotalTime>
  <Pages>1</Pages>
  <Words>453</Words>
  <Characters>2587</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Compromís per a l’accés a les bases de dades d’AQU Catalunya</vt:lpstr>
      <vt:lpstr/>
    </vt:vector>
  </TitlesOfParts>
  <Company>AQU Catalunya</Company>
  <LinksUpToDate>false</LinksUpToDate>
  <CharactersWithSpaces>3034</CharactersWithSpaces>
  <SharedDoc>false</SharedDoc>
  <HLinks>
    <vt:vector size="6" baseType="variant">
      <vt:variant>
        <vt:i4>2621550</vt:i4>
      </vt:variant>
      <vt:variant>
        <vt:i4>44</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Compromís per a l’accés a les bases de dades d’AQU Catalunya</dc:title>
  <dc:subject/>
  <dc:creator>AQU Catalunya</dc:creator>
  <cp:keywords/>
  <dc:description/>
  <cp:lastModifiedBy>Àgata Segura Castellà</cp:lastModifiedBy>
  <cp:revision>4</cp:revision>
  <cp:lastPrinted>2014-07-07T12:43:00Z</cp:lastPrinted>
  <dcterms:created xsi:type="dcterms:W3CDTF">2023-01-30T09:20:00Z</dcterms:created>
  <dcterms:modified xsi:type="dcterms:W3CDTF">2023-01-30T11:40:00Z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0x010100675CD87CC71FAE429CB7393106F1EAC201000EB0BD73A933F449B4BE55C6DC1FC8CA</vt:lpwstr>
  </property>
</Properties>
</file>