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46D017C1" w:rsidR="00960F25" w:rsidRPr="00F85311" w:rsidRDefault="001F46B3" w:rsidP="00F85311">
            <w:pPr>
              <w:pStyle w:val="Ttulo1"/>
              <w:rPr>
                <w:rFonts w:asciiTheme="minorHAnsi" w:hAnsiTheme="minorHAnsi"/>
                <w:sz w:val="22"/>
              </w:rPr>
            </w:pPr>
            <w:r w:rsidRPr="00F85311">
              <w:rPr>
                <w:rFonts w:asciiTheme="minorHAnsi" w:hAnsiTheme="minorHAnsi"/>
                <w:sz w:val="22"/>
              </w:rPr>
              <w:t>Sol·licitud</w:t>
            </w:r>
            <w:r w:rsidRPr="00F85311">
              <w:rPr>
                <w:rFonts w:asciiTheme="minorHAnsi" w:hAnsiTheme="minorHAnsi"/>
                <w:sz w:val="22"/>
                <w:vertAlign w:val="superscript"/>
              </w:rPr>
              <w:t>1</w:t>
            </w:r>
            <w:r w:rsidRPr="00F85311">
              <w:rPr>
                <w:rFonts w:asciiTheme="minorHAnsi" w:hAnsiTheme="minorHAnsi"/>
                <w:sz w:val="22"/>
              </w:rPr>
              <w:t xml:space="preserve"> per a ésser admès/a en el procés de provisió </w:t>
            </w:r>
            <w:r w:rsidR="009C53E7">
              <w:rPr>
                <w:rFonts w:asciiTheme="minorHAnsi" w:hAnsiTheme="minorHAnsi"/>
                <w:sz w:val="22"/>
              </w:rPr>
              <w:t>externa</w:t>
            </w:r>
            <w:r w:rsidRPr="00F85311">
              <w:rPr>
                <w:rFonts w:asciiTheme="minorHAnsi" w:hAnsiTheme="minorHAnsi"/>
                <w:sz w:val="22"/>
              </w:rPr>
              <w:t xml:space="preserve"> per cobrir el lloc de treball </w:t>
            </w:r>
            <w:r w:rsidR="007C7272" w:rsidRPr="00F85311">
              <w:rPr>
                <w:rFonts w:asciiTheme="minorHAnsi" w:hAnsiTheme="minorHAnsi"/>
                <w:sz w:val="22"/>
              </w:rPr>
              <w:t>d</w:t>
            </w:r>
            <w:r w:rsidR="00F85311" w:rsidRPr="00F85311">
              <w:rPr>
                <w:rFonts w:asciiTheme="minorHAnsi" w:hAnsiTheme="minorHAnsi"/>
                <w:sz w:val="22"/>
              </w:rPr>
              <w:t xml:space="preserve">’Administratiu/va de Comunicació, </w:t>
            </w:r>
            <w:r w:rsidR="00383193" w:rsidRPr="00F85311">
              <w:rPr>
                <w:rFonts w:asciiTheme="minorHAnsi" w:hAnsiTheme="minorHAnsi"/>
                <w:sz w:val="22"/>
              </w:rPr>
              <w:t>categoria</w:t>
            </w:r>
            <w:r w:rsidR="00F85311" w:rsidRPr="00F85311">
              <w:rPr>
                <w:rFonts w:asciiTheme="minorHAnsi" w:hAnsiTheme="minorHAnsi"/>
                <w:sz w:val="22"/>
              </w:rPr>
              <w:t xml:space="preserve"> 3,</w:t>
            </w:r>
            <w:r w:rsidR="00383193" w:rsidRPr="00F85311">
              <w:rPr>
                <w:rFonts w:asciiTheme="minorHAnsi" w:hAnsiTheme="minorHAnsi"/>
                <w:sz w:val="22"/>
              </w:rPr>
              <w:t xml:space="preserve"> grau</w:t>
            </w:r>
            <w:r w:rsidR="00F85311" w:rsidRPr="00F85311">
              <w:rPr>
                <w:rFonts w:asciiTheme="minorHAnsi" w:hAnsiTheme="minorHAnsi"/>
                <w:sz w:val="22"/>
              </w:rPr>
              <w:t xml:space="preserve"> 3.2</w:t>
            </w:r>
            <w:r w:rsidR="00383193" w:rsidRPr="00F85311">
              <w:rPr>
                <w:rFonts w:asciiTheme="minorHAnsi" w:hAnsiTheme="minorHAnsi"/>
                <w:sz w:val="22"/>
              </w:rPr>
              <w:t xml:space="preserve"> </w:t>
            </w:r>
            <w:r w:rsidRPr="00F85311">
              <w:rPr>
                <w:rFonts w:asciiTheme="minorHAnsi" w:hAnsiTheme="minorHAnsi"/>
                <w:sz w:val="22"/>
              </w:rPr>
              <w:t xml:space="preserve">a </w:t>
            </w:r>
            <w:r w:rsidR="00C80C67" w:rsidRPr="00F85311">
              <w:rPr>
                <w:rFonts w:asciiTheme="minorHAnsi" w:hAnsiTheme="minorHAnsi"/>
                <w:sz w:val="22"/>
              </w:rPr>
              <w:t xml:space="preserve">l’Àrea </w:t>
            </w:r>
            <w:r w:rsidR="00F85311" w:rsidRPr="00F85311">
              <w:rPr>
                <w:rFonts w:asciiTheme="minorHAnsi" w:hAnsiTheme="minorHAnsi"/>
                <w:sz w:val="22"/>
              </w:rPr>
              <w:t>de Direcció</w:t>
            </w:r>
            <w:r w:rsidR="00383193" w:rsidRPr="00F85311">
              <w:rPr>
                <w:rFonts w:asciiTheme="minorHAnsi" w:hAnsiTheme="minorHAnsi"/>
                <w:sz w:val="22"/>
              </w:rPr>
              <w:t xml:space="preserve"> </w:t>
            </w:r>
            <w:r w:rsidRPr="00F85311">
              <w:rPr>
                <w:rFonts w:asciiTheme="minorHAnsi" w:hAnsiTheme="minorHAnsi"/>
                <w:sz w:val="22"/>
              </w:rPr>
              <w:t xml:space="preserve">d’AQU Catalunya, en règim laboral </w:t>
            </w:r>
            <w:r w:rsidR="00BE3335" w:rsidRPr="00F85311">
              <w:rPr>
                <w:rFonts w:asciiTheme="minorHAnsi" w:hAnsiTheme="minorHAnsi"/>
                <w:sz w:val="22"/>
              </w:rPr>
              <w:t>fix</w:t>
            </w:r>
          </w:p>
          <w:p w14:paraId="68F18E12" w14:textId="77777777" w:rsidR="00A066BB" w:rsidRPr="00F85311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67D6D563" w:rsidR="001F46B3" w:rsidRPr="00F85311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F85311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Referència de la convocatòria: </w:t>
            </w:r>
            <w:r w:rsidR="00F85311" w:rsidRPr="00F8531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EX</w:t>
            </w:r>
            <w:r w:rsidR="00383193" w:rsidRPr="00F8531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F85311" w:rsidRPr="00F8531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ADM3.2</w:t>
            </w:r>
            <w:r w:rsidR="00383193" w:rsidRPr="00F8531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F85311" w:rsidRPr="00F8531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  <w:lang w:val="ca-ES"/>
              </w:rPr>
              <w:t>Comunicació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9C53E7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3B5534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9C53E7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3086E915" w:rsidR="00A17BC6" w:rsidRPr="00A17BC6" w:rsidRDefault="001F46B3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9C53E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9C53E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9C53E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3B5534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3B5534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9C53E7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9C53E7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9C53E7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B8D" w14:textId="77777777" w:rsidR="003B5534" w:rsidRDefault="003B5534" w:rsidP="006D1600">
      <w:r>
        <w:separator/>
      </w:r>
    </w:p>
  </w:endnote>
  <w:endnote w:type="continuationSeparator" w:id="0">
    <w:p w14:paraId="0717B940" w14:textId="77777777" w:rsidR="003B5534" w:rsidRDefault="003B5534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3D36" w14:textId="77777777" w:rsidR="003B5534" w:rsidRDefault="003B5534" w:rsidP="006D1600">
      <w:r>
        <w:separator/>
      </w:r>
    </w:p>
  </w:footnote>
  <w:footnote w:type="continuationSeparator" w:id="0">
    <w:p w14:paraId="540A9FA1" w14:textId="77777777" w:rsidR="003B5534" w:rsidRDefault="003B5534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UEMnBQ0whd0kNT4JBB8lcHCo42PN4lyd+l7mUD3AgXgB0hRCQKsArT5/KsrLv6ckRPb0VwujgIlTcnHaBTGQ==" w:salt="7WWawR0ZV19XigrYYgGQW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598D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37D98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534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3E7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531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F85311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85311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3DFD5-B777-46E5-9151-4B43F3627AF1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28a59b3b-daf9-4762-97a7-3fb4a82235ed"/>
    <ds:schemaRef ds:uri="343d3b21-1820-4315-81a7-893fd151862f"/>
  </ds:schemaRefs>
</ds:datastoreItem>
</file>

<file path=customXml/itemProps5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3347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9</cp:revision>
  <cp:lastPrinted>2019-06-28T06:04:00Z</cp:lastPrinted>
  <dcterms:created xsi:type="dcterms:W3CDTF">2021-11-30T11:49:00Z</dcterms:created>
  <dcterms:modified xsi:type="dcterms:W3CDTF">2022-04-06T09:09:00Z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