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B" w:rsidRDefault="000E2EB3" w:rsidP="000E2EB3">
      <w:pPr>
        <w:pStyle w:val="Ttulo1"/>
      </w:pPr>
      <w:r>
        <w:t xml:space="preserve">Consulta oberta sobre </w:t>
      </w:r>
      <w:r w:rsidR="00842199">
        <w:t>LA GU</w:t>
      </w:r>
      <w:r w:rsidR="00892828">
        <w:t>i</w:t>
      </w:r>
      <w:r w:rsidR="00842199">
        <w:t>A PER A L’ACREDITACIÓ DELS PROGRAMES DE DOCTORAT</w:t>
      </w:r>
    </w:p>
    <w:p w:rsidR="00FD43BF" w:rsidRDefault="004F28EB" w:rsidP="004F28EB">
      <w:pPr>
        <w:pStyle w:val="Ttulo4"/>
        <w:rPr>
          <w:lang w:eastAsia="da-DK"/>
        </w:rPr>
      </w:pPr>
      <w:r>
        <w:rPr>
          <w:lang w:eastAsia="da-DK"/>
        </w:rPr>
        <w:t xml:space="preserve">AQU Catalunya, </w:t>
      </w:r>
      <w:r w:rsidR="00842199">
        <w:rPr>
          <w:lang w:eastAsia="da-DK"/>
        </w:rPr>
        <w:t>juliol de 2017</w:t>
      </w:r>
    </w:p>
    <w:p w:rsidR="00637A26" w:rsidRPr="00637A26" w:rsidRDefault="00637A26" w:rsidP="00637A26">
      <w:pPr>
        <w:rPr>
          <w:lang w:eastAsia="da-DK"/>
        </w:rPr>
      </w:pPr>
      <w:r>
        <w:rPr>
          <w:lang w:eastAsia="da-DK"/>
        </w:rPr>
        <w:t xml:space="preserve">Un cop emplenat el qüestionari, envieu-lo a </w:t>
      </w:r>
      <w:hyperlink r:id="rId11" w:history="1">
        <w:r w:rsidR="00CD36D6" w:rsidRPr="00AF4726">
          <w:rPr>
            <w:rStyle w:val="Hipervnculo"/>
            <w:lang w:eastAsia="da-DK"/>
          </w:rPr>
          <w:t>qualitat@aqu.cat</w:t>
        </w:r>
      </w:hyperlink>
      <w:r>
        <w:rPr>
          <w:lang w:eastAsia="da-DK"/>
        </w:rPr>
        <w:t xml:space="preserve"> amb l’assumpte: Consulta oberta guia acreditació doctorat</w:t>
      </w:r>
      <w:r w:rsidR="00CD36D6">
        <w:rPr>
          <w:lang w:eastAsia="da-DK"/>
        </w:rPr>
        <w:t>. La data límit per enviar el qüestionari és el 31 d’octubre de 2017.</w:t>
      </w:r>
    </w:p>
    <w:p w:rsidR="00BE39FB" w:rsidRDefault="00BE39FB" w:rsidP="00FD43BF">
      <w:pPr>
        <w:rPr>
          <w:lang w:eastAsia="da-DK"/>
        </w:rPr>
      </w:pPr>
    </w:p>
    <w:p w:rsidR="00BE39FB" w:rsidRDefault="00E06DD7" w:rsidP="00FD43BF">
      <w:pPr>
        <w:rPr>
          <w:lang w:eastAsia="da-DK"/>
        </w:rPr>
      </w:pPr>
      <w:r>
        <w:rPr>
          <w:lang w:eastAsia="da-DK"/>
        </w:rPr>
        <w:t xml:space="preserve">Perfil de la persona que respon </w:t>
      </w:r>
      <w:r w:rsidR="00BE39FB">
        <w:rPr>
          <w:lang w:eastAsia="da-DK"/>
        </w:rPr>
        <w:t>l’enquesta:</w:t>
      </w:r>
    </w:p>
    <w:bookmarkStart w:id="0" w:name="_GoBack"/>
    <w:p w:rsidR="00BE39FB" w:rsidRDefault="00852F69" w:rsidP="00852F69">
      <w:pPr>
        <w:spacing w:before="0" w:after="0" w:line="240" w:lineRule="auto"/>
        <w:ind w:left="709"/>
        <w:rPr>
          <w:lang w:eastAsia="da-DK"/>
        </w:rPr>
      </w:pPr>
      <w:r>
        <w:rPr>
          <w:lang w:eastAsia="da-DK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>
        <w:rPr>
          <w:lang w:eastAsia="da-DK"/>
        </w:rPr>
        <w:instrText xml:space="preserve"> FORMCHECKBOX </w:instrText>
      </w:r>
      <w:r w:rsidR="00E235A5">
        <w:rPr>
          <w:lang w:eastAsia="da-DK"/>
        </w:rPr>
      </w:r>
      <w:r w:rsidR="00E235A5">
        <w:rPr>
          <w:lang w:eastAsia="da-DK"/>
        </w:rPr>
        <w:fldChar w:fldCharType="separate"/>
      </w:r>
      <w:r>
        <w:rPr>
          <w:lang w:eastAsia="da-DK"/>
        </w:rPr>
        <w:fldChar w:fldCharType="end"/>
      </w:r>
      <w:bookmarkEnd w:id="1"/>
      <w:bookmarkEnd w:id="0"/>
      <w:r w:rsidR="00BE39FB">
        <w:rPr>
          <w:lang w:eastAsia="da-DK"/>
        </w:rPr>
        <w:t xml:space="preserve"> Vicerector/a </w:t>
      </w:r>
    </w:p>
    <w:p w:rsidR="00BE39FB" w:rsidRDefault="00852F69" w:rsidP="00852F69">
      <w:pPr>
        <w:spacing w:before="0" w:after="0" w:line="240" w:lineRule="auto"/>
        <w:ind w:left="709"/>
        <w:rPr>
          <w:lang w:eastAsia="da-DK"/>
        </w:rPr>
      </w:pPr>
      <w:r>
        <w:rPr>
          <w:lang w:eastAsia="da-DK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da-DK"/>
        </w:rPr>
        <w:instrText xml:space="preserve"> FORMCHECKBOX </w:instrText>
      </w:r>
      <w:r w:rsidR="00E235A5">
        <w:rPr>
          <w:lang w:eastAsia="da-DK"/>
        </w:rPr>
      </w:r>
      <w:r w:rsidR="00E235A5">
        <w:rPr>
          <w:lang w:eastAsia="da-DK"/>
        </w:rPr>
        <w:fldChar w:fldCharType="separate"/>
      </w:r>
      <w:r>
        <w:rPr>
          <w:lang w:eastAsia="da-DK"/>
        </w:rPr>
        <w:fldChar w:fldCharType="end"/>
      </w:r>
      <w:r w:rsidR="00BE39FB">
        <w:rPr>
          <w:lang w:eastAsia="da-DK"/>
        </w:rPr>
        <w:t xml:space="preserve"> Degà/na </w:t>
      </w:r>
    </w:p>
    <w:p w:rsidR="00BE39FB" w:rsidRDefault="00852F69" w:rsidP="00852F69">
      <w:pPr>
        <w:spacing w:before="0" w:after="0" w:line="240" w:lineRule="auto"/>
        <w:ind w:left="709"/>
        <w:rPr>
          <w:lang w:eastAsia="da-DK"/>
        </w:rPr>
      </w:pPr>
      <w:r>
        <w:rPr>
          <w:lang w:eastAsia="da-DK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eastAsia="da-DK"/>
        </w:rPr>
        <w:instrText xml:space="preserve"> FORMCHECKBOX </w:instrText>
      </w:r>
      <w:r w:rsidR="00E235A5">
        <w:rPr>
          <w:lang w:eastAsia="da-DK"/>
        </w:rPr>
      </w:r>
      <w:r w:rsidR="00E235A5">
        <w:rPr>
          <w:lang w:eastAsia="da-DK"/>
        </w:rPr>
        <w:fldChar w:fldCharType="separate"/>
      </w:r>
      <w:r>
        <w:rPr>
          <w:lang w:eastAsia="da-DK"/>
        </w:rPr>
        <w:fldChar w:fldCharType="end"/>
      </w:r>
      <w:r w:rsidR="00BE39FB">
        <w:rPr>
          <w:lang w:eastAsia="da-DK"/>
        </w:rPr>
        <w:t xml:space="preserve"> Altre càrrec acadèmic </w:t>
      </w:r>
    </w:p>
    <w:p w:rsidR="00BE39FB" w:rsidRDefault="00852F69" w:rsidP="00852F69">
      <w:pPr>
        <w:spacing w:before="0" w:after="0" w:line="240" w:lineRule="auto"/>
        <w:ind w:left="709"/>
        <w:rPr>
          <w:lang w:eastAsia="da-DK"/>
        </w:rPr>
      </w:pPr>
      <w:r>
        <w:rPr>
          <w:lang w:eastAsia="da-DK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da-DK"/>
        </w:rPr>
        <w:instrText xml:space="preserve"> FORMCHECKBOX </w:instrText>
      </w:r>
      <w:r w:rsidR="00E235A5">
        <w:rPr>
          <w:lang w:eastAsia="da-DK"/>
        </w:rPr>
      </w:r>
      <w:r w:rsidR="00E235A5">
        <w:rPr>
          <w:lang w:eastAsia="da-DK"/>
        </w:rPr>
        <w:fldChar w:fldCharType="separate"/>
      </w:r>
      <w:r>
        <w:rPr>
          <w:lang w:eastAsia="da-DK"/>
        </w:rPr>
        <w:fldChar w:fldCharType="end"/>
      </w:r>
      <w:r w:rsidR="00BE39FB">
        <w:rPr>
          <w:lang w:eastAsia="da-DK"/>
        </w:rPr>
        <w:t xml:space="preserve"> Unitat tècnica de qualitat </w:t>
      </w:r>
    </w:p>
    <w:p w:rsidR="00F91DD4" w:rsidRDefault="00F91DD4" w:rsidP="00852F69">
      <w:pPr>
        <w:spacing w:before="0" w:after="0" w:line="240" w:lineRule="auto"/>
        <w:ind w:left="709"/>
        <w:rPr>
          <w:lang w:eastAsia="da-DK"/>
        </w:rPr>
      </w:pPr>
      <w:r>
        <w:rPr>
          <w:lang w:eastAsia="da-DK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da-DK"/>
        </w:rPr>
        <w:instrText xml:space="preserve"> FORMCHECKBOX </w:instrText>
      </w:r>
      <w:r w:rsidR="00E235A5">
        <w:rPr>
          <w:lang w:eastAsia="da-DK"/>
        </w:rPr>
      </w:r>
      <w:r w:rsidR="00E235A5">
        <w:rPr>
          <w:lang w:eastAsia="da-DK"/>
        </w:rPr>
        <w:fldChar w:fldCharType="separate"/>
      </w:r>
      <w:r>
        <w:rPr>
          <w:lang w:eastAsia="da-DK"/>
        </w:rPr>
        <w:fldChar w:fldCharType="end"/>
      </w:r>
      <w:r>
        <w:rPr>
          <w:lang w:eastAsia="da-DK"/>
        </w:rPr>
        <w:t xml:space="preserve"> Responsable de titulacions</w:t>
      </w:r>
    </w:p>
    <w:p w:rsidR="00BE39FB" w:rsidRDefault="00852F69" w:rsidP="00852F69">
      <w:pPr>
        <w:spacing w:before="0" w:after="0" w:line="240" w:lineRule="auto"/>
        <w:ind w:left="709"/>
        <w:rPr>
          <w:lang w:eastAsia="da-DK"/>
        </w:rPr>
      </w:pPr>
      <w:r>
        <w:rPr>
          <w:lang w:eastAsia="da-DK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da-DK"/>
        </w:rPr>
        <w:instrText xml:space="preserve"> FORMCHECKBOX </w:instrText>
      </w:r>
      <w:r w:rsidR="00E235A5">
        <w:rPr>
          <w:lang w:eastAsia="da-DK"/>
        </w:rPr>
      </w:r>
      <w:r w:rsidR="00E235A5">
        <w:rPr>
          <w:lang w:eastAsia="da-DK"/>
        </w:rPr>
        <w:fldChar w:fldCharType="separate"/>
      </w:r>
      <w:r>
        <w:rPr>
          <w:lang w:eastAsia="da-DK"/>
        </w:rPr>
        <w:fldChar w:fldCharType="end"/>
      </w:r>
      <w:r w:rsidR="00BE39FB">
        <w:rPr>
          <w:lang w:eastAsia="da-DK"/>
        </w:rPr>
        <w:t xml:space="preserve"> Professor/a </w:t>
      </w:r>
    </w:p>
    <w:p w:rsidR="00BE39FB" w:rsidRDefault="00852F69" w:rsidP="00852F69">
      <w:pPr>
        <w:spacing w:before="0" w:after="0" w:line="240" w:lineRule="auto"/>
        <w:ind w:left="709"/>
        <w:rPr>
          <w:lang w:eastAsia="da-DK"/>
        </w:rPr>
      </w:pPr>
      <w:r>
        <w:rPr>
          <w:lang w:eastAsia="da-DK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da-DK"/>
        </w:rPr>
        <w:instrText xml:space="preserve"> FORMCHECKBOX </w:instrText>
      </w:r>
      <w:r w:rsidR="00E235A5">
        <w:rPr>
          <w:lang w:eastAsia="da-DK"/>
        </w:rPr>
      </w:r>
      <w:r w:rsidR="00E235A5">
        <w:rPr>
          <w:lang w:eastAsia="da-DK"/>
        </w:rPr>
        <w:fldChar w:fldCharType="separate"/>
      </w:r>
      <w:r>
        <w:rPr>
          <w:lang w:eastAsia="da-DK"/>
        </w:rPr>
        <w:fldChar w:fldCharType="end"/>
      </w:r>
      <w:r w:rsidR="00BE39FB">
        <w:rPr>
          <w:lang w:eastAsia="da-DK"/>
        </w:rPr>
        <w:t xml:space="preserve"> Estudiant </w:t>
      </w:r>
    </w:p>
    <w:p w:rsidR="00BE39FB" w:rsidRDefault="00852F69" w:rsidP="00852F69">
      <w:pPr>
        <w:spacing w:before="0" w:after="0" w:line="240" w:lineRule="auto"/>
        <w:ind w:left="709"/>
        <w:rPr>
          <w:lang w:eastAsia="da-DK"/>
        </w:rPr>
      </w:pPr>
      <w:r>
        <w:rPr>
          <w:lang w:eastAsia="da-DK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da-DK"/>
        </w:rPr>
        <w:instrText xml:space="preserve"> FORMCHECKBOX </w:instrText>
      </w:r>
      <w:r w:rsidR="00E235A5">
        <w:rPr>
          <w:lang w:eastAsia="da-DK"/>
        </w:rPr>
      </w:r>
      <w:r w:rsidR="00E235A5">
        <w:rPr>
          <w:lang w:eastAsia="da-DK"/>
        </w:rPr>
        <w:fldChar w:fldCharType="separate"/>
      </w:r>
      <w:r>
        <w:rPr>
          <w:lang w:eastAsia="da-DK"/>
        </w:rPr>
        <w:fldChar w:fldCharType="end"/>
      </w:r>
      <w:r w:rsidR="00BE39FB">
        <w:rPr>
          <w:lang w:eastAsia="da-DK"/>
        </w:rPr>
        <w:t xml:space="preserve"> Personal d’administració i serveis </w:t>
      </w:r>
    </w:p>
    <w:p w:rsidR="00BE39FB" w:rsidRPr="00FD43BF" w:rsidRDefault="00852F69" w:rsidP="00852F69">
      <w:pPr>
        <w:spacing w:before="0" w:after="0" w:line="240" w:lineRule="auto"/>
        <w:ind w:left="709"/>
        <w:rPr>
          <w:lang w:eastAsia="da-DK"/>
        </w:rPr>
      </w:pPr>
      <w:r>
        <w:rPr>
          <w:lang w:eastAsia="da-DK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da-DK"/>
        </w:rPr>
        <w:instrText xml:space="preserve"> FORMCHECKBOX </w:instrText>
      </w:r>
      <w:r w:rsidR="00E235A5">
        <w:rPr>
          <w:lang w:eastAsia="da-DK"/>
        </w:rPr>
      </w:r>
      <w:r w:rsidR="00E235A5">
        <w:rPr>
          <w:lang w:eastAsia="da-DK"/>
        </w:rPr>
        <w:fldChar w:fldCharType="separate"/>
      </w:r>
      <w:r>
        <w:rPr>
          <w:lang w:eastAsia="da-DK"/>
        </w:rPr>
        <w:fldChar w:fldCharType="end"/>
      </w:r>
      <w:r w:rsidR="00BE39FB">
        <w:rPr>
          <w:lang w:eastAsia="da-DK"/>
        </w:rPr>
        <w:t xml:space="preserve"> Altres </w:t>
      </w:r>
    </w:p>
    <w:p w:rsidR="002711EC" w:rsidRDefault="00785EC7" w:rsidP="00852F69">
      <w:pPr>
        <w:pStyle w:val="Prrafodelista"/>
        <w:numPr>
          <w:ilvl w:val="0"/>
          <w:numId w:val="34"/>
        </w:numPr>
        <w:spacing w:before="100" w:beforeAutospacing="1"/>
        <w:ind w:left="357"/>
      </w:pPr>
      <w:r>
        <w:t>L</w:t>
      </w:r>
      <w:r w:rsidR="002711EC" w:rsidRPr="002711EC">
        <w:t>es dimensions d'acreditació que es proposen</w:t>
      </w:r>
      <w:r w:rsidR="004F28EB">
        <w:t xml:space="preserve"> a la Guia</w:t>
      </w:r>
      <w:r>
        <w:t>,</w:t>
      </w:r>
      <w:r w:rsidR="002711EC" w:rsidRPr="002711EC">
        <w:t xml:space="preserve"> fan referència a aspectes substantius associats a la qu</w:t>
      </w:r>
      <w:r>
        <w:t xml:space="preserve">alitat </w:t>
      </w:r>
      <w:r w:rsidR="00842199">
        <w:t>del programa de doctorat</w:t>
      </w:r>
      <w:r>
        <w:t>? Quines afegiríeu o eliminaríeu</w:t>
      </w:r>
      <w:r w:rsidR="002711EC" w:rsidRPr="002711EC">
        <w:t>?</w:t>
      </w:r>
    </w:p>
    <w:bookmarkStart w:id="2" w:name="Texto1"/>
    <w:p w:rsidR="004F28EB" w:rsidRPr="00852F69" w:rsidRDefault="00A25F74" w:rsidP="00852F69">
      <w:pPr>
        <w:spacing w:before="100" w:beforeAutospacing="1"/>
        <w:ind w:left="357"/>
        <w:rPr>
          <w:rFonts w:ascii="Times New Roman" w:hAnsi="Times New Roman"/>
          <w:noProof/>
          <w:color w:val="auto"/>
          <w:sz w:val="24"/>
        </w:rPr>
      </w:pPr>
      <w:r w:rsidRPr="00A25F74">
        <w:rPr>
          <w:rFonts w:ascii="Times New Roman" w:hAnsi="Times New Roman"/>
          <w:noProof/>
          <w:color w:val="auto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5F74">
        <w:rPr>
          <w:rFonts w:ascii="Times New Roman" w:hAnsi="Times New Roman"/>
          <w:noProof/>
          <w:color w:val="auto"/>
          <w:sz w:val="24"/>
        </w:rPr>
        <w:instrText xml:space="preserve"> FORMTEXT </w:instrText>
      </w:r>
      <w:r w:rsidRPr="00A25F74">
        <w:rPr>
          <w:rFonts w:ascii="Times New Roman" w:hAnsi="Times New Roman"/>
          <w:noProof/>
          <w:color w:val="auto"/>
          <w:sz w:val="24"/>
        </w:rPr>
      </w:r>
      <w:r w:rsidRPr="00A25F74">
        <w:rPr>
          <w:rFonts w:ascii="Times New Roman" w:hAnsi="Times New Roman"/>
          <w:noProof/>
          <w:color w:val="auto"/>
          <w:sz w:val="24"/>
        </w:rPr>
        <w:fldChar w:fldCharType="separate"/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fldChar w:fldCharType="end"/>
      </w:r>
      <w:bookmarkEnd w:id="2"/>
    </w:p>
    <w:p w:rsidR="00417237" w:rsidRDefault="00417237" w:rsidP="00852F69">
      <w:pPr>
        <w:pStyle w:val="Prrafodelista"/>
        <w:numPr>
          <w:ilvl w:val="0"/>
          <w:numId w:val="34"/>
        </w:numPr>
        <w:spacing w:before="100" w:beforeAutospacing="1"/>
        <w:ind w:left="357"/>
      </w:pPr>
      <w:r>
        <w:t>Són pertinents i adequades les diferències de qualitat que s’estableixen en els “</w:t>
      </w:r>
      <w:r w:rsidRPr="002711EC">
        <w:t>nivells</w:t>
      </w:r>
      <w:r>
        <w:t>/</w:t>
      </w:r>
      <w:r w:rsidRPr="002711EC">
        <w:t>cat</w:t>
      </w:r>
      <w:r>
        <w:t>egories de rubrica de valoració”?</w:t>
      </w:r>
    </w:p>
    <w:p w:rsidR="004F28EB" w:rsidRPr="00852F69" w:rsidRDefault="00A25F74" w:rsidP="00852F69">
      <w:pPr>
        <w:spacing w:before="100" w:beforeAutospacing="1"/>
        <w:ind w:left="357"/>
        <w:rPr>
          <w:rFonts w:ascii="Times New Roman" w:hAnsi="Times New Roman"/>
          <w:noProof/>
          <w:color w:val="auto"/>
          <w:sz w:val="24"/>
        </w:rPr>
      </w:pPr>
      <w:r w:rsidRPr="00A25F74">
        <w:rPr>
          <w:rFonts w:ascii="Times New Roman" w:hAnsi="Times New Roman"/>
          <w:noProof/>
          <w:color w:val="auto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5F74">
        <w:rPr>
          <w:rFonts w:ascii="Times New Roman" w:hAnsi="Times New Roman"/>
          <w:noProof/>
          <w:color w:val="auto"/>
          <w:sz w:val="24"/>
        </w:rPr>
        <w:instrText xml:space="preserve"> FORMTEXT </w:instrText>
      </w:r>
      <w:r w:rsidRPr="00A25F74">
        <w:rPr>
          <w:rFonts w:ascii="Times New Roman" w:hAnsi="Times New Roman"/>
          <w:noProof/>
          <w:color w:val="auto"/>
          <w:sz w:val="24"/>
        </w:rPr>
      </w:r>
      <w:r w:rsidRPr="00A25F74">
        <w:rPr>
          <w:rFonts w:ascii="Times New Roman" w:hAnsi="Times New Roman"/>
          <w:noProof/>
          <w:color w:val="auto"/>
          <w:sz w:val="24"/>
        </w:rPr>
        <w:fldChar w:fldCharType="separate"/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fldChar w:fldCharType="end"/>
      </w:r>
    </w:p>
    <w:p w:rsidR="002711EC" w:rsidRDefault="002711EC" w:rsidP="00852F69">
      <w:pPr>
        <w:pStyle w:val="Prrafodelista"/>
        <w:numPr>
          <w:ilvl w:val="0"/>
          <w:numId w:val="34"/>
        </w:numPr>
        <w:spacing w:before="100" w:beforeAutospacing="1"/>
        <w:ind w:left="357"/>
      </w:pPr>
      <w:r w:rsidRPr="002711EC">
        <w:t xml:space="preserve">L'estructura, </w:t>
      </w:r>
      <w:r w:rsidR="008F656F">
        <w:t xml:space="preserve">el </w:t>
      </w:r>
      <w:r w:rsidRPr="002711EC">
        <w:t xml:space="preserve">llenguatge i </w:t>
      </w:r>
      <w:r w:rsidR="008F656F">
        <w:t xml:space="preserve">les </w:t>
      </w:r>
      <w:r w:rsidRPr="002711EC">
        <w:t>concrecions que es proposen</w:t>
      </w:r>
      <w:r w:rsidR="008F656F">
        <w:t>,</w:t>
      </w:r>
      <w:r w:rsidRPr="002711EC">
        <w:t xml:space="preserve"> clarifiquen o dificulten l</w:t>
      </w:r>
      <w:r w:rsidR="008F656F">
        <w:t>a</w:t>
      </w:r>
      <w:r w:rsidRPr="002711EC">
        <w:t xml:space="preserve"> interpretació de la qualitat d</w:t>
      </w:r>
      <w:r w:rsidR="00842199">
        <w:t>el programa de doctorat</w:t>
      </w:r>
      <w:r w:rsidRPr="002711EC">
        <w:t>?</w:t>
      </w:r>
    </w:p>
    <w:p w:rsidR="004F28EB" w:rsidRPr="00852F69" w:rsidRDefault="00A25F74" w:rsidP="00852F69">
      <w:pPr>
        <w:spacing w:before="100" w:beforeAutospacing="1"/>
        <w:ind w:left="357"/>
        <w:rPr>
          <w:rFonts w:ascii="Times New Roman" w:hAnsi="Times New Roman"/>
          <w:noProof/>
          <w:color w:val="auto"/>
          <w:sz w:val="24"/>
        </w:rPr>
      </w:pPr>
      <w:r w:rsidRPr="00A25F74">
        <w:rPr>
          <w:rFonts w:ascii="Times New Roman" w:hAnsi="Times New Roman"/>
          <w:noProof/>
          <w:color w:val="auto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5F74">
        <w:rPr>
          <w:rFonts w:ascii="Times New Roman" w:hAnsi="Times New Roman"/>
          <w:noProof/>
          <w:color w:val="auto"/>
          <w:sz w:val="24"/>
        </w:rPr>
        <w:instrText xml:space="preserve"> FORMTEXT </w:instrText>
      </w:r>
      <w:r w:rsidRPr="00A25F74">
        <w:rPr>
          <w:rFonts w:ascii="Times New Roman" w:hAnsi="Times New Roman"/>
          <w:noProof/>
          <w:color w:val="auto"/>
          <w:sz w:val="24"/>
        </w:rPr>
      </w:r>
      <w:r w:rsidRPr="00A25F74">
        <w:rPr>
          <w:rFonts w:ascii="Times New Roman" w:hAnsi="Times New Roman"/>
          <w:noProof/>
          <w:color w:val="auto"/>
          <w:sz w:val="24"/>
        </w:rPr>
        <w:fldChar w:fldCharType="separate"/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fldChar w:fldCharType="end"/>
      </w:r>
    </w:p>
    <w:p w:rsidR="00A620BE" w:rsidRDefault="004F28EB" w:rsidP="00852F69">
      <w:pPr>
        <w:numPr>
          <w:ilvl w:val="0"/>
          <w:numId w:val="34"/>
        </w:numPr>
        <w:spacing w:before="100" w:beforeAutospacing="1"/>
      </w:pPr>
      <w:r>
        <w:t>Són adequades</w:t>
      </w:r>
      <w:r w:rsidR="002711EC" w:rsidRPr="002711EC">
        <w:t xml:space="preserve"> les evidències que s'ha</w:t>
      </w:r>
      <w:r w:rsidR="008F656F">
        <w:t>n</w:t>
      </w:r>
      <w:r w:rsidR="002711EC" w:rsidRPr="002711EC">
        <w:t xml:space="preserve"> d'aportar per valorar l</w:t>
      </w:r>
      <w:r w:rsidR="008F656F">
        <w:t>a qualitat d</w:t>
      </w:r>
      <w:r w:rsidR="00842199">
        <w:t>el programa de doctorat?</w:t>
      </w:r>
    </w:p>
    <w:p w:rsidR="004F28EB" w:rsidRDefault="00A25F74" w:rsidP="00852F69">
      <w:pPr>
        <w:spacing w:before="100" w:beforeAutospacing="1"/>
        <w:ind w:left="357"/>
        <w:rPr>
          <w:rFonts w:ascii="Times New Roman" w:hAnsi="Times New Roman"/>
          <w:noProof/>
          <w:color w:val="auto"/>
          <w:sz w:val="24"/>
        </w:rPr>
      </w:pPr>
      <w:r w:rsidRPr="00A25F74">
        <w:rPr>
          <w:rFonts w:ascii="Times New Roman" w:hAnsi="Times New Roman"/>
          <w:noProof/>
          <w:color w:val="auto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5F74">
        <w:rPr>
          <w:rFonts w:ascii="Times New Roman" w:hAnsi="Times New Roman"/>
          <w:noProof/>
          <w:color w:val="auto"/>
          <w:sz w:val="24"/>
        </w:rPr>
        <w:instrText xml:space="preserve"> FORMTEXT </w:instrText>
      </w:r>
      <w:r w:rsidRPr="00A25F74">
        <w:rPr>
          <w:rFonts w:ascii="Times New Roman" w:hAnsi="Times New Roman"/>
          <w:noProof/>
          <w:color w:val="auto"/>
          <w:sz w:val="24"/>
        </w:rPr>
      </w:r>
      <w:r w:rsidRPr="00A25F74">
        <w:rPr>
          <w:rFonts w:ascii="Times New Roman" w:hAnsi="Times New Roman"/>
          <w:noProof/>
          <w:color w:val="auto"/>
          <w:sz w:val="24"/>
        </w:rPr>
        <w:fldChar w:fldCharType="separate"/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fldChar w:fldCharType="end"/>
      </w:r>
    </w:p>
    <w:p w:rsidR="00842199" w:rsidRDefault="00415283" w:rsidP="00842199">
      <w:pPr>
        <w:numPr>
          <w:ilvl w:val="0"/>
          <w:numId w:val="34"/>
        </w:numPr>
        <w:spacing w:before="100" w:beforeAutospacing="1"/>
      </w:pPr>
      <w:r>
        <w:lastRenderedPageBreak/>
        <w:t>Són adequat</w:t>
      </w:r>
      <w:r w:rsidR="00842199">
        <w:t>s</w:t>
      </w:r>
      <w:r w:rsidR="00842199" w:rsidRPr="002711EC">
        <w:t xml:space="preserve"> </w:t>
      </w:r>
      <w:r w:rsidR="00842199">
        <w:t>els indicadors que es proposen? Quins trobeu a faltar? Quins considereu que no són necessaris?</w:t>
      </w:r>
    </w:p>
    <w:p w:rsidR="00842199" w:rsidRDefault="00842199" w:rsidP="00842199">
      <w:pPr>
        <w:spacing w:before="100" w:beforeAutospacing="1"/>
        <w:ind w:left="357"/>
        <w:rPr>
          <w:rFonts w:ascii="Times New Roman" w:hAnsi="Times New Roman"/>
          <w:noProof/>
          <w:color w:val="auto"/>
          <w:sz w:val="24"/>
        </w:rPr>
      </w:pPr>
      <w:r w:rsidRPr="00A25F74">
        <w:rPr>
          <w:rFonts w:ascii="Times New Roman" w:hAnsi="Times New Roman"/>
          <w:noProof/>
          <w:color w:val="auto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5F74">
        <w:rPr>
          <w:rFonts w:ascii="Times New Roman" w:hAnsi="Times New Roman"/>
          <w:noProof/>
          <w:color w:val="auto"/>
          <w:sz w:val="24"/>
        </w:rPr>
        <w:instrText xml:space="preserve"> FORMTEXT </w:instrText>
      </w:r>
      <w:r w:rsidRPr="00A25F74">
        <w:rPr>
          <w:rFonts w:ascii="Times New Roman" w:hAnsi="Times New Roman"/>
          <w:noProof/>
          <w:color w:val="auto"/>
          <w:sz w:val="24"/>
        </w:rPr>
      </w:r>
      <w:r w:rsidRPr="00A25F74">
        <w:rPr>
          <w:rFonts w:ascii="Times New Roman" w:hAnsi="Times New Roman"/>
          <w:noProof/>
          <w:color w:val="auto"/>
          <w:sz w:val="24"/>
        </w:rPr>
        <w:fldChar w:fldCharType="separate"/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fldChar w:fldCharType="end"/>
      </w:r>
    </w:p>
    <w:p w:rsidR="00842199" w:rsidRDefault="00842199" w:rsidP="00842199">
      <w:pPr>
        <w:numPr>
          <w:ilvl w:val="0"/>
          <w:numId w:val="34"/>
        </w:numPr>
        <w:spacing w:before="100" w:beforeAutospacing="1"/>
      </w:pPr>
      <w:r>
        <w:t>Concreteu quins canvis introduiríeu a la Guia, indicant el número de línia del document.</w:t>
      </w:r>
    </w:p>
    <w:p w:rsidR="00842199" w:rsidRPr="00852F69" w:rsidRDefault="00842199" w:rsidP="00842199">
      <w:pPr>
        <w:spacing w:before="100" w:beforeAutospacing="1"/>
        <w:ind w:left="357"/>
        <w:rPr>
          <w:rFonts w:ascii="Times New Roman" w:hAnsi="Times New Roman"/>
          <w:noProof/>
          <w:color w:val="auto"/>
          <w:sz w:val="24"/>
        </w:rPr>
      </w:pPr>
      <w:r w:rsidRPr="00A25F74">
        <w:rPr>
          <w:rFonts w:ascii="Times New Roman" w:hAnsi="Times New Roman"/>
          <w:noProof/>
          <w:color w:val="auto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5F74">
        <w:rPr>
          <w:rFonts w:ascii="Times New Roman" w:hAnsi="Times New Roman"/>
          <w:noProof/>
          <w:color w:val="auto"/>
          <w:sz w:val="24"/>
        </w:rPr>
        <w:instrText xml:space="preserve"> FORMTEXT </w:instrText>
      </w:r>
      <w:r w:rsidRPr="00A25F74">
        <w:rPr>
          <w:rFonts w:ascii="Times New Roman" w:hAnsi="Times New Roman"/>
          <w:noProof/>
          <w:color w:val="auto"/>
          <w:sz w:val="24"/>
        </w:rPr>
      </w:r>
      <w:r w:rsidRPr="00A25F74">
        <w:rPr>
          <w:rFonts w:ascii="Times New Roman" w:hAnsi="Times New Roman"/>
          <w:noProof/>
          <w:color w:val="auto"/>
          <w:sz w:val="24"/>
        </w:rPr>
        <w:fldChar w:fldCharType="separate"/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t> </w:t>
      </w:r>
      <w:r w:rsidRPr="00A25F74">
        <w:rPr>
          <w:rFonts w:ascii="Times New Roman" w:hAnsi="Times New Roman"/>
          <w:noProof/>
          <w:color w:val="auto"/>
          <w:sz w:val="24"/>
        </w:rPr>
        <w:fldChar w:fldCharType="end"/>
      </w:r>
    </w:p>
    <w:p w:rsidR="00842199" w:rsidRPr="00852F69" w:rsidRDefault="00842199" w:rsidP="00842199">
      <w:pPr>
        <w:spacing w:before="100" w:beforeAutospacing="1"/>
        <w:ind w:left="357"/>
        <w:rPr>
          <w:rFonts w:ascii="Times New Roman" w:hAnsi="Times New Roman"/>
          <w:noProof/>
          <w:color w:val="auto"/>
          <w:sz w:val="24"/>
        </w:rPr>
      </w:pPr>
    </w:p>
    <w:p w:rsidR="00842199" w:rsidRPr="00852F69" w:rsidRDefault="00842199" w:rsidP="00852F69">
      <w:pPr>
        <w:spacing w:before="100" w:beforeAutospacing="1"/>
        <w:ind w:left="357"/>
        <w:rPr>
          <w:rFonts w:ascii="Times New Roman" w:hAnsi="Times New Roman"/>
          <w:noProof/>
          <w:color w:val="auto"/>
          <w:sz w:val="24"/>
        </w:rPr>
      </w:pPr>
    </w:p>
    <w:sectPr w:rsidR="00842199" w:rsidRPr="00852F69" w:rsidSect="000D531D">
      <w:headerReference w:type="default" r:id="rId12"/>
      <w:footerReference w:type="default" r:id="rId13"/>
      <w:pgSz w:w="11906" w:h="16838" w:code="9"/>
      <w:pgMar w:top="2098" w:right="1701" w:bottom="1701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339" w:rsidRDefault="009A2339">
      <w:r>
        <w:separator/>
      </w:r>
    </w:p>
  </w:endnote>
  <w:endnote w:type="continuationSeparator" w:id="0">
    <w:p w:rsidR="009A2339" w:rsidRDefault="009A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right" w:tblpY="1"/>
      <w:tblOverlap w:val="never"/>
      <w:tblW w:w="0" w:type="auto"/>
      <w:jc w:val="right"/>
      <w:tblLayout w:type="fixed"/>
      <w:tblLook w:val="00A0" w:firstRow="1" w:lastRow="0" w:firstColumn="1" w:lastColumn="0" w:noHBand="0" w:noVBand="0"/>
    </w:tblPr>
    <w:tblGrid>
      <w:gridCol w:w="2235"/>
      <w:gridCol w:w="5670"/>
      <w:gridCol w:w="739"/>
    </w:tblGrid>
    <w:tr w:rsidR="00E06DD7" w:rsidRPr="00533CB0" w:rsidTr="004F28EB">
      <w:trPr>
        <w:cantSplit/>
        <w:trHeight w:val="454"/>
        <w:jc w:val="right"/>
      </w:trPr>
      <w:tc>
        <w:tcPr>
          <w:tcW w:w="2235" w:type="dxa"/>
          <w:vAlign w:val="center"/>
        </w:tcPr>
        <w:p w:rsidR="00E06DD7" w:rsidRPr="00533CB0" w:rsidRDefault="00E06DD7" w:rsidP="00BC7186">
          <w:pPr>
            <w:pStyle w:val="Piedepgina"/>
            <w:spacing w:beforeLines="50" w:before="120" w:line="240" w:lineRule="auto"/>
            <w:jc w:val="center"/>
            <w:rPr>
              <w:noProof/>
              <w:lang w:val="en-GB"/>
            </w:rPr>
          </w:pPr>
        </w:p>
      </w:tc>
      <w:tc>
        <w:tcPr>
          <w:tcW w:w="5670" w:type="dxa"/>
          <w:vAlign w:val="center"/>
        </w:tcPr>
        <w:p w:rsidR="00E06DD7" w:rsidRPr="00CF38EB" w:rsidRDefault="00E06DD7" w:rsidP="00892828">
          <w:pPr>
            <w:pStyle w:val="Piedepgina"/>
            <w:spacing w:line="240" w:lineRule="auto"/>
            <w:rPr>
              <w:noProof/>
              <w:lang w:val="es-ES"/>
            </w:rPr>
          </w:pPr>
          <w:r w:rsidRPr="00CF38EB">
            <w:rPr>
              <w:noProof/>
              <w:lang w:val="es-ES"/>
            </w:rPr>
            <w:t xml:space="preserve">Consulta </w:t>
          </w:r>
          <w:r>
            <w:rPr>
              <w:noProof/>
              <w:lang w:val="es-ES"/>
            </w:rPr>
            <w:t>oberta sobre</w:t>
          </w:r>
          <w:r w:rsidRPr="00CF38EB">
            <w:rPr>
              <w:noProof/>
              <w:lang w:val="es-ES"/>
            </w:rPr>
            <w:t xml:space="preserve"> la Guia per a l’acreditaci</w:t>
          </w:r>
          <w:r>
            <w:rPr>
              <w:noProof/>
              <w:lang w:val="es-ES"/>
            </w:rPr>
            <w:t xml:space="preserve">ó dels </w:t>
          </w:r>
          <w:r w:rsidR="00892828">
            <w:rPr>
              <w:noProof/>
              <w:lang w:val="es-ES"/>
            </w:rPr>
            <w:t>programes de doctorat</w:t>
          </w:r>
        </w:p>
      </w:tc>
      <w:tc>
        <w:tcPr>
          <w:tcW w:w="739" w:type="dxa"/>
          <w:vAlign w:val="center"/>
        </w:tcPr>
        <w:p w:rsidR="00E06DD7" w:rsidRPr="00533CB0" w:rsidRDefault="00150479" w:rsidP="00BC53F3">
          <w:pPr>
            <w:pStyle w:val="Piedepgina"/>
            <w:spacing w:line="240" w:lineRule="auto"/>
            <w:rPr>
              <w:noProof/>
              <w:lang w:val="en-GB"/>
            </w:rPr>
          </w:pPr>
          <w:r w:rsidRPr="005401E1">
            <w:rPr>
              <w:noProof/>
              <w:lang w:eastAsia="ca-ES"/>
            </w:rPr>
            <w:drawing>
              <wp:inline distT="0" distB="0" distL="0" distR="0">
                <wp:extent cx="114300" cy="114300"/>
                <wp:effectExtent l="0" t="0" r="0" b="0"/>
                <wp:docPr id="2" name="Imagen 1" descr="Descripción: icone-ve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icone-ve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06DD7">
            <w:t xml:space="preserve">     </w:t>
          </w:r>
          <w:r w:rsidR="00E06DD7">
            <w:rPr>
              <w:rStyle w:val="Nmerodepgina"/>
            </w:rPr>
            <w:fldChar w:fldCharType="begin"/>
          </w:r>
          <w:r w:rsidR="00E06DD7">
            <w:rPr>
              <w:rStyle w:val="Nmerodepgina"/>
            </w:rPr>
            <w:instrText xml:space="preserve"> PAGE </w:instrText>
          </w:r>
          <w:r w:rsidR="00E06DD7">
            <w:rPr>
              <w:rStyle w:val="Nmerodepgina"/>
            </w:rPr>
            <w:fldChar w:fldCharType="separate"/>
          </w:r>
          <w:r w:rsidR="00E235A5">
            <w:rPr>
              <w:rStyle w:val="Nmerodepgina"/>
              <w:noProof/>
            </w:rPr>
            <w:t>1</w:t>
          </w:r>
          <w:r w:rsidR="00E06DD7">
            <w:rPr>
              <w:rStyle w:val="Nmerodepgina"/>
            </w:rPr>
            <w:fldChar w:fldCharType="end"/>
          </w:r>
        </w:p>
      </w:tc>
    </w:tr>
  </w:tbl>
  <w:p w:rsidR="00E06DD7" w:rsidRPr="00AC5FA3" w:rsidRDefault="00150479" w:rsidP="00AC5FA3">
    <w:pPr>
      <w:pStyle w:val="Piedepgina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-31750</wp:posOffset>
          </wp:positionH>
          <wp:positionV relativeFrom="margin">
            <wp:posOffset>8730615</wp:posOffset>
          </wp:positionV>
          <wp:extent cx="1213485" cy="323850"/>
          <wp:effectExtent l="0" t="0" r="5715" b="0"/>
          <wp:wrapNone/>
          <wp:docPr id="3" name="Imatge 14" descr="Descripción: Logo generalitat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4" descr="Descripción: Logo generalitat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339" w:rsidRDefault="009A2339">
      <w:r>
        <w:separator/>
      </w:r>
    </w:p>
  </w:footnote>
  <w:footnote w:type="continuationSeparator" w:id="0">
    <w:p w:rsidR="009A2339" w:rsidRDefault="009A2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DD7" w:rsidRDefault="00150479" w:rsidP="00A620BE">
    <w:pPr>
      <w:pStyle w:val="Encabezado"/>
      <w:tabs>
        <w:tab w:val="clear" w:pos="4153"/>
        <w:tab w:val="clear" w:pos="8306"/>
        <w:tab w:val="left" w:pos="7470"/>
      </w:tabs>
    </w:pPr>
    <w:r w:rsidRPr="005401E1">
      <w:rPr>
        <w:noProof/>
        <w:lang w:eastAsia="ca-ES"/>
      </w:rPr>
      <w:drawing>
        <wp:inline distT="0" distB="0" distL="0" distR="0">
          <wp:extent cx="1495425" cy="561975"/>
          <wp:effectExtent l="0" t="0" r="9525" b="9525"/>
          <wp:docPr id="1" name="Imatge 2" descr="Descripción: logoAQ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Descripción: logoAQ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;visibility:visible" o:bullet="t">
        <v:imagedata r:id="rId1" o:title="icone-verd"/>
      </v:shape>
    </w:pict>
  </w:numPicBullet>
  <w:abstractNum w:abstractNumId="0">
    <w:nsid w:val="FFFFFF7E"/>
    <w:multiLevelType w:val="singleLevel"/>
    <w:tmpl w:val="372AC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0"/>
    <w:multiLevelType w:val="singleLevel"/>
    <w:tmpl w:val="DECA7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D8E682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C3426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4D73"/>
      </w:rPr>
    </w:lvl>
  </w:abstractNum>
  <w:abstractNum w:abstractNumId="4">
    <w:nsid w:val="FFFFFF89"/>
    <w:multiLevelType w:val="singleLevel"/>
    <w:tmpl w:val="89864A80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004D73"/>
      </w:rPr>
    </w:lvl>
  </w:abstractNum>
  <w:abstractNum w:abstractNumId="5">
    <w:nsid w:val="005C03D2"/>
    <w:multiLevelType w:val="hybridMultilevel"/>
    <w:tmpl w:val="88082992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5B27C8"/>
    <w:multiLevelType w:val="hybridMultilevel"/>
    <w:tmpl w:val="0BB69A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8F01AE"/>
    <w:multiLevelType w:val="hybridMultilevel"/>
    <w:tmpl w:val="492A2AB2"/>
    <w:lvl w:ilvl="0" w:tplc="7F820A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9036070"/>
    <w:multiLevelType w:val="multilevel"/>
    <w:tmpl w:val="A368689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Helvetica*" w:hAnsi="Helvetica*" w:hint="default"/>
        <w:color w:val="003366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19"/>
        </w:tabs>
        <w:ind w:left="4219" w:hanging="1440"/>
      </w:pPr>
      <w:rPr>
        <w:rFonts w:hint="default"/>
      </w:rPr>
    </w:lvl>
  </w:abstractNum>
  <w:abstractNum w:abstractNumId="9">
    <w:nsid w:val="12643EEA"/>
    <w:multiLevelType w:val="hybridMultilevel"/>
    <w:tmpl w:val="CF64E7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E539F"/>
    <w:multiLevelType w:val="hybridMultilevel"/>
    <w:tmpl w:val="88B408E0"/>
    <w:lvl w:ilvl="0" w:tplc="324E3A72">
      <w:start w:val="1"/>
      <w:numFmt w:val="bullet"/>
      <w:lvlText w:val="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4D7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BF259A"/>
    <w:multiLevelType w:val="hybridMultilevel"/>
    <w:tmpl w:val="7D0E00B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C651E"/>
    <w:multiLevelType w:val="hybridMultilevel"/>
    <w:tmpl w:val="3F9CD354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6753C9"/>
    <w:multiLevelType w:val="hybridMultilevel"/>
    <w:tmpl w:val="38B4B0E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3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703787"/>
    <w:multiLevelType w:val="hybridMultilevel"/>
    <w:tmpl w:val="D7D2557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F16DE"/>
    <w:multiLevelType w:val="hybridMultilevel"/>
    <w:tmpl w:val="4D5410C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D72FF3"/>
    <w:multiLevelType w:val="hybridMultilevel"/>
    <w:tmpl w:val="7B667C6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84B13"/>
    <w:multiLevelType w:val="hybridMultilevel"/>
    <w:tmpl w:val="BBD44C1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4B21E4"/>
    <w:multiLevelType w:val="hybridMultilevel"/>
    <w:tmpl w:val="F54AC0A0"/>
    <w:lvl w:ilvl="0" w:tplc="2AC63492">
      <w:start w:val="1"/>
      <w:numFmt w:val="bullet"/>
      <w:lvlText w:val="–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9">
    <w:nsid w:val="4EDD4D26"/>
    <w:multiLevelType w:val="hybridMultilevel"/>
    <w:tmpl w:val="6252820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650118E"/>
    <w:multiLevelType w:val="hybridMultilevel"/>
    <w:tmpl w:val="246EE158"/>
    <w:lvl w:ilvl="0" w:tplc="DA78D7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44AC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7854F5"/>
    <w:multiLevelType w:val="hybridMultilevel"/>
    <w:tmpl w:val="F33277FC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573FEC"/>
    <w:multiLevelType w:val="hybridMultilevel"/>
    <w:tmpl w:val="521698C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2E604A"/>
    <w:multiLevelType w:val="hybridMultilevel"/>
    <w:tmpl w:val="2B1C1A0C"/>
    <w:lvl w:ilvl="0" w:tplc="7BE818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E19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623451"/>
    <w:multiLevelType w:val="hybridMultilevel"/>
    <w:tmpl w:val="788631F4"/>
    <w:lvl w:ilvl="0" w:tplc="040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DE52C42"/>
    <w:multiLevelType w:val="hybridMultilevel"/>
    <w:tmpl w:val="B0CE3C2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88554B"/>
    <w:multiLevelType w:val="multilevel"/>
    <w:tmpl w:val="9C2E357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color w:val="004D73"/>
        <w:sz w:val="20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hint="default"/>
      </w:rPr>
    </w:lvl>
  </w:abstractNum>
  <w:abstractNum w:abstractNumId="27">
    <w:nsid w:val="74E65B9E"/>
    <w:multiLevelType w:val="hybridMultilevel"/>
    <w:tmpl w:val="EF6A5D3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B6FC4"/>
    <w:multiLevelType w:val="hybridMultilevel"/>
    <w:tmpl w:val="531237D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385E53"/>
    <w:multiLevelType w:val="hybridMultilevel"/>
    <w:tmpl w:val="D4D45894"/>
    <w:lvl w:ilvl="0" w:tplc="0403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30">
    <w:nsid w:val="79F453DB"/>
    <w:multiLevelType w:val="hybridMultilevel"/>
    <w:tmpl w:val="E51ABBC4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253753"/>
    <w:multiLevelType w:val="hybridMultilevel"/>
    <w:tmpl w:val="52DE8B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71EF3"/>
    <w:multiLevelType w:val="hybridMultilevel"/>
    <w:tmpl w:val="0CBAA7A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18"/>
  </w:num>
  <w:num w:numId="4">
    <w:abstractNumId w:val="10"/>
  </w:num>
  <w:num w:numId="5">
    <w:abstractNumId w:val="3"/>
  </w:num>
  <w:num w:numId="6">
    <w:abstractNumId w:val="26"/>
  </w:num>
  <w:num w:numId="7">
    <w:abstractNumId w:val="12"/>
  </w:num>
  <w:num w:numId="8">
    <w:abstractNumId w:val="0"/>
  </w:num>
  <w:num w:numId="9">
    <w:abstractNumId w:val="2"/>
  </w:num>
  <w:num w:numId="10">
    <w:abstractNumId w:val="1"/>
  </w:num>
  <w:num w:numId="11">
    <w:abstractNumId w:val="20"/>
  </w:num>
  <w:num w:numId="12">
    <w:abstractNumId w:val="11"/>
  </w:num>
  <w:num w:numId="13">
    <w:abstractNumId w:val="25"/>
  </w:num>
  <w:num w:numId="14">
    <w:abstractNumId w:val="13"/>
  </w:num>
  <w:num w:numId="15">
    <w:abstractNumId w:val="6"/>
  </w:num>
  <w:num w:numId="16">
    <w:abstractNumId w:val="19"/>
  </w:num>
  <w:num w:numId="17">
    <w:abstractNumId w:val="5"/>
  </w:num>
  <w:num w:numId="18">
    <w:abstractNumId w:val="21"/>
  </w:num>
  <w:num w:numId="19">
    <w:abstractNumId w:val="28"/>
  </w:num>
  <w:num w:numId="20">
    <w:abstractNumId w:val="17"/>
  </w:num>
  <w:num w:numId="21">
    <w:abstractNumId w:val="15"/>
  </w:num>
  <w:num w:numId="22">
    <w:abstractNumId w:val="29"/>
  </w:num>
  <w:num w:numId="23">
    <w:abstractNumId w:val="23"/>
  </w:num>
  <w:num w:numId="24">
    <w:abstractNumId w:val="8"/>
  </w:num>
  <w:num w:numId="25">
    <w:abstractNumId w:val="7"/>
  </w:num>
  <w:num w:numId="26">
    <w:abstractNumId w:val="24"/>
  </w:num>
  <w:num w:numId="27">
    <w:abstractNumId w:val="16"/>
  </w:num>
  <w:num w:numId="28">
    <w:abstractNumId w:val="30"/>
  </w:num>
  <w:num w:numId="29">
    <w:abstractNumId w:val="32"/>
  </w:num>
  <w:num w:numId="30">
    <w:abstractNumId w:val="9"/>
  </w:num>
  <w:num w:numId="31">
    <w:abstractNumId w:val="31"/>
  </w:num>
  <w:num w:numId="32">
    <w:abstractNumId w:val="14"/>
  </w:num>
  <w:num w:numId="33">
    <w:abstractNumId w:val="27"/>
  </w:num>
  <w:num w:numId="34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o:colormru v:ext="edit" colors="#004d7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86"/>
    <w:rsid w:val="00004761"/>
    <w:rsid w:val="0000794D"/>
    <w:rsid w:val="0001398F"/>
    <w:rsid w:val="00024267"/>
    <w:rsid w:val="00034645"/>
    <w:rsid w:val="000421D2"/>
    <w:rsid w:val="0005267B"/>
    <w:rsid w:val="0005420E"/>
    <w:rsid w:val="0005601E"/>
    <w:rsid w:val="0006486C"/>
    <w:rsid w:val="000714FB"/>
    <w:rsid w:val="00072DC6"/>
    <w:rsid w:val="0007314A"/>
    <w:rsid w:val="0007336A"/>
    <w:rsid w:val="00073BB3"/>
    <w:rsid w:val="00086BAD"/>
    <w:rsid w:val="00092481"/>
    <w:rsid w:val="000971BC"/>
    <w:rsid w:val="000A506B"/>
    <w:rsid w:val="000A62BD"/>
    <w:rsid w:val="000B3A28"/>
    <w:rsid w:val="000D531D"/>
    <w:rsid w:val="000E2EB3"/>
    <w:rsid w:val="000E346B"/>
    <w:rsid w:val="00123775"/>
    <w:rsid w:val="001244A5"/>
    <w:rsid w:val="00125613"/>
    <w:rsid w:val="00127B15"/>
    <w:rsid w:val="001332F4"/>
    <w:rsid w:val="00143724"/>
    <w:rsid w:val="00147391"/>
    <w:rsid w:val="00150479"/>
    <w:rsid w:val="001566FE"/>
    <w:rsid w:val="001704EA"/>
    <w:rsid w:val="00170DFA"/>
    <w:rsid w:val="00174F37"/>
    <w:rsid w:val="00187B52"/>
    <w:rsid w:val="00197156"/>
    <w:rsid w:val="001B20B9"/>
    <w:rsid w:val="001B7630"/>
    <w:rsid w:val="001C02BA"/>
    <w:rsid w:val="001C1CCC"/>
    <w:rsid w:val="001C650D"/>
    <w:rsid w:val="001D24A1"/>
    <w:rsid w:val="001E1509"/>
    <w:rsid w:val="001E276F"/>
    <w:rsid w:val="001E5072"/>
    <w:rsid w:val="001E609B"/>
    <w:rsid w:val="002020D8"/>
    <w:rsid w:val="00204431"/>
    <w:rsid w:val="00233F01"/>
    <w:rsid w:val="002438A5"/>
    <w:rsid w:val="00245892"/>
    <w:rsid w:val="00245D24"/>
    <w:rsid w:val="00251A4B"/>
    <w:rsid w:val="0026410A"/>
    <w:rsid w:val="002673F3"/>
    <w:rsid w:val="00270E7C"/>
    <w:rsid w:val="002711EC"/>
    <w:rsid w:val="0027128B"/>
    <w:rsid w:val="00284049"/>
    <w:rsid w:val="00287368"/>
    <w:rsid w:val="002B1C3A"/>
    <w:rsid w:val="002C3681"/>
    <w:rsid w:val="002C42DA"/>
    <w:rsid w:val="002D0EAB"/>
    <w:rsid w:val="002D4FC5"/>
    <w:rsid w:val="002D640E"/>
    <w:rsid w:val="002F166B"/>
    <w:rsid w:val="002F3C44"/>
    <w:rsid w:val="002F5F24"/>
    <w:rsid w:val="00300C02"/>
    <w:rsid w:val="00316822"/>
    <w:rsid w:val="003260B6"/>
    <w:rsid w:val="003266C5"/>
    <w:rsid w:val="0034044B"/>
    <w:rsid w:val="00342939"/>
    <w:rsid w:val="00345211"/>
    <w:rsid w:val="00357FC5"/>
    <w:rsid w:val="00361B5C"/>
    <w:rsid w:val="00363EDE"/>
    <w:rsid w:val="003659E1"/>
    <w:rsid w:val="00376282"/>
    <w:rsid w:val="00377442"/>
    <w:rsid w:val="00377AD5"/>
    <w:rsid w:val="00382F75"/>
    <w:rsid w:val="003830BF"/>
    <w:rsid w:val="003832D0"/>
    <w:rsid w:val="003A4B05"/>
    <w:rsid w:val="003B0A85"/>
    <w:rsid w:val="003E10E9"/>
    <w:rsid w:val="003E7731"/>
    <w:rsid w:val="003F5ADC"/>
    <w:rsid w:val="00402338"/>
    <w:rsid w:val="00402CB9"/>
    <w:rsid w:val="00411C1A"/>
    <w:rsid w:val="00415283"/>
    <w:rsid w:val="00417110"/>
    <w:rsid w:val="00417237"/>
    <w:rsid w:val="00430AF6"/>
    <w:rsid w:val="004326ED"/>
    <w:rsid w:val="004329CD"/>
    <w:rsid w:val="00436405"/>
    <w:rsid w:val="00445CEB"/>
    <w:rsid w:val="00455422"/>
    <w:rsid w:val="0045686C"/>
    <w:rsid w:val="00462EB6"/>
    <w:rsid w:val="0046620E"/>
    <w:rsid w:val="00466E47"/>
    <w:rsid w:val="00470199"/>
    <w:rsid w:val="00470551"/>
    <w:rsid w:val="00472996"/>
    <w:rsid w:val="00482BF3"/>
    <w:rsid w:val="00485C53"/>
    <w:rsid w:val="00490D6F"/>
    <w:rsid w:val="004D7D73"/>
    <w:rsid w:val="004E596F"/>
    <w:rsid w:val="004F28EB"/>
    <w:rsid w:val="004F52CA"/>
    <w:rsid w:val="00503142"/>
    <w:rsid w:val="0050336E"/>
    <w:rsid w:val="00511287"/>
    <w:rsid w:val="0051728C"/>
    <w:rsid w:val="00531E83"/>
    <w:rsid w:val="0053235D"/>
    <w:rsid w:val="00533CB0"/>
    <w:rsid w:val="0055069B"/>
    <w:rsid w:val="00551075"/>
    <w:rsid w:val="00551368"/>
    <w:rsid w:val="005967E3"/>
    <w:rsid w:val="005968BE"/>
    <w:rsid w:val="00597D61"/>
    <w:rsid w:val="005A0E9F"/>
    <w:rsid w:val="005A58F2"/>
    <w:rsid w:val="005A63EB"/>
    <w:rsid w:val="005C1716"/>
    <w:rsid w:val="005D2EDB"/>
    <w:rsid w:val="005D508A"/>
    <w:rsid w:val="005E2238"/>
    <w:rsid w:val="005E73A4"/>
    <w:rsid w:val="005F4231"/>
    <w:rsid w:val="005F4CB5"/>
    <w:rsid w:val="005F7CFF"/>
    <w:rsid w:val="00612601"/>
    <w:rsid w:val="006241B0"/>
    <w:rsid w:val="00625D2F"/>
    <w:rsid w:val="00637A26"/>
    <w:rsid w:val="00640513"/>
    <w:rsid w:val="00643A41"/>
    <w:rsid w:val="006463F1"/>
    <w:rsid w:val="00655945"/>
    <w:rsid w:val="006747A5"/>
    <w:rsid w:val="006842A3"/>
    <w:rsid w:val="006A41A2"/>
    <w:rsid w:val="006A5CBE"/>
    <w:rsid w:val="006A7087"/>
    <w:rsid w:val="006B2949"/>
    <w:rsid w:val="006C7F59"/>
    <w:rsid w:val="006D00B7"/>
    <w:rsid w:val="006E1E47"/>
    <w:rsid w:val="006E2F86"/>
    <w:rsid w:val="006E3609"/>
    <w:rsid w:val="006E5C91"/>
    <w:rsid w:val="007019A3"/>
    <w:rsid w:val="00722BDC"/>
    <w:rsid w:val="007329B3"/>
    <w:rsid w:val="007352FA"/>
    <w:rsid w:val="00736E89"/>
    <w:rsid w:val="00752AA8"/>
    <w:rsid w:val="00762EA6"/>
    <w:rsid w:val="00764FCB"/>
    <w:rsid w:val="007723EE"/>
    <w:rsid w:val="00774B9C"/>
    <w:rsid w:val="00785EC7"/>
    <w:rsid w:val="00790CF9"/>
    <w:rsid w:val="007914AB"/>
    <w:rsid w:val="007A23A3"/>
    <w:rsid w:val="007B0A9C"/>
    <w:rsid w:val="007B65DF"/>
    <w:rsid w:val="007F00B4"/>
    <w:rsid w:val="0080527B"/>
    <w:rsid w:val="00822333"/>
    <w:rsid w:val="00825848"/>
    <w:rsid w:val="0083114C"/>
    <w:rsid w:val="00834273"/>
    <w:rsid w:val="008351BB"/>
    <w:rsid w:val="008419A0"/>
    <w:rsid w:val="00842199"/>
    <w:rsid w:val="00844C8C"/>
    <w:rsid w:val="00852B75"/>
    <w:rsid w:val="00852F69"/>
    <w:rsid w:val="00856AE5"/>
    <w:rsid w:val="00870C7B"/>
    <w:rsid w:val="00873380"/>
    <w:rsid w:val="00875E3B"/>
    <w:rsid w:val="008816B4"/>
    <w:rsid w:val="00884FA6"/>
    <w:rsid w:val="00892056"/>
    <w:rsid w:val="00892828"/>
    <w:rsid w:val="008A0CAD"/>
    <w:rsid w:val="008A6D86"/>
    <w:rsid w:val="008B138D"/>
    <w:rsid w:val="008D50BC"/>
    <w:rsid w:val="008D643F"/>
    <w:rsid w:val="008E318D"/>
    <w:rsid w:val="008F656F"/>
    <w:rsid w:val="00900E53"/>
    <w:rsid w:val="00926BA2"/>
    <w:rsid w:val="009310D7"/>
    <w:rsid w:val="009530C1"/>
    <w:rsid w:val="009530F2"/>
    <w:rsid w:val="00974FFA"/>
    <w:rsid w:val="0098696E"/>
    <w:rsid w:val="009A2339"/>
    <w:rsid w:val="009A34C3"/>
    <w:rsid w:val="009A6EC9"/>
    <w:rsid w:val="009C0CF9"/>
    <w:rsid w:val="009C5DE1"/>
    <w:rsid w:val="009C70C0"/>
    <w:rsid w:val="009D2D6C"/>
    <w:rsid w:val="009D70A5"/>
    <w:rsid w:val="009E1677"/>
    <w:rsid w:val="009E1E1B"/>
    <w:rsid w:val="009E4D3D"/>
    <w:rsid w:val="009E58D0"/>
    <w:rsid w:val="009E667A"/>
    <w:rsid w:val="009F0807"/>
    <w:rsid w:val="00A01957"/>
    <w:rsid w:val="00A01C06"/>
    <w:rsid w:val="00A102F8"/>
    <w:rsid w:val="00A12A6D"/>
    <w:rsid w:val="00A12C1D"/>
    <w:rsid w:val="00A25F74"/>
    <w:rsid w:val="00A27856"/>
    <w:rsid w:val="00A30770"/>
    <w:rsid w:val="00A324F6"/>
    <w:rsid w:val="00A33631"/>
    <w:rsid w:val="00A433C9"/>
    <w:rsid w:val="00A620BE"/>
    <w:rsid w:val="00A75407"/>
    <w:rsid w:val="00A96ACA"/>
    <w:rsid w:val="00AA347C"/>
    <w:rsid w:val="00AB2C32"/>
    <w:rsid w:val="00AB32F7"/>
    <w:rsid w:val="00AC3269"/>
    <w:rsid w:val="00AC5FA3"/>
    <w:rsid w:val="00AD09CB"/>
    <w:rsid w:val="00AD0A89"/>
    <w:rsid w:val="00AD0DF8"/>
    <w:rsid w:val="00AD240D"/>
    <w:rsid w:val="00AE1583"/>
    <w:rsid w:val="00AE1751"/>
    <w:rsid w:val="00AE7ED5"/>
    <w:rsid w:val="00AF5910"/>
    <w:rsid w:val="00AF5A6E"/>
    <w:rsid w:val="00B00682"/>
    <w:rsid w:val="00B04543"/>
    <w:rsid w:val="00B12FB2"/>
    <w:rsid w:val="00B155EA"/>
    <w:rsid w:val="00B2298C"/>
    <w:rsid w:val="00B22E81"/>
    <w:rsid w:val="00B30536"/>
    <w:rsid w:val="00B31CC5"/>
    <w:rsid w:val="00B32A6F"/>
    <w:rsid w:val="00B360A2"/>
    <w:rsid w:val="00B51372"/>
    <w:rsid w:val="00B514B7"/>
    <w:rsid w:val="00B51A53"/>
    <w:rsid w:val="00B6148A"/>
    <w:rsid w:val="00B62511"/>
    <w:rsid w:val="00B643D4"/>
    <w:rsid w:val="00B67F87"/>
    <w:rsid w:val="00B72FC9"/>
    <w:rsid w:val="00B74BB8"/>
    <w:rsid w:val="00B81CB7"/>
    <w:rsid w:val="00B846D7"/>
    <w:rsid w:val="00B85315"/>
    <w:rsid w:val="00B853FA"/>
    <w:rsid w:val="00B8646C"/>
    <w:rsid w:val="00B92DD5"/>
    <w:rsid w:val="00B93764"/>
    <w:rsid w:val="00BA2853"/>
    <w:rsid w:val="00BC453B"/>
    <w:rsid w:val="00BC53F3"/>
    <w:rsid w:val="00BC7186"/>
    <w:rsid w:val="00BC7DFA"/>
    <w:rsid w:val="00BD3666"/>
    <w:rsid w:val="00BE244B"/>
    <w:rsid w:val="00BE39FB"/>
    <w:rsid w:val="00BE458B"/>
    <w:rsid w:val="00BE705E"/>
    <w:rsid w:val="00C13BF0"/>
    <w:rsid w:val="00C1752A"/>
    <w:rsid w:val="00C23DB4"/>
    <w:rsid w:val="00C23E00"/>
    <w:rsid w:val="00C240E4"/>
    <w:rsid w:val="00C33426"/>
    <w:rsid w:val="00C404A3"/>
    <w:rsid w:val="00C42ADA"/>
    <w:rsid w:val="00C44888"/>
    <w:rsid w:val="00C56911"/>
    <w:rsid w:val="00C8570B"/>
    <w:rsid w:val="00C95CC3"/>
    <w:rsid w:val="00C96BDE"/>
    <w:rsid w:val="00C975AF"/>
    <w:rsid w:val="00CA2542"/>
    <w:rsid w:val="00CA71FC"/>
    <w:rsid w:val="00CB15A9"/>
    <w:rsid w:val="00CB1929"/>
    <w:rsid w:val="00CB664C"/>
    <w:rsid w:val="00CC176C"/>
    <w:rsid w:val="00CC4721"/>
    <w:rsid w:val="00CC566C"/>
    <w:rsid w:val="00CC5EA9"/>
    <w:rsid w:val="00CC7F32"/>
    <w:rsid w:val="00CD36D6"/>
    <w:rsid w:val="00CE198E"/>
    <w:rsid w:val="00CE2AB8"/>
    <w:rsid w:val="00CF38EB"/>
    <w:rsid w:val="00D00C07"/>
    <w:rsid w:val="00D044B6"/>
    <w:rsid w:val="00D11875"/>
    <w:rsid w:val="00D169C5"/>
    <w:rsid w:val="00D2110A"/>
    <w:rsid w:val="00D30701"/>
    <w:rsid w:val="00D31E27"/>
    <w:rsid w:val="00D3249F"/>
    <w:rsid w:val="00D3573F"/>
    <w:rsid w:val="00D37DBF"/>
    <w:rsid w:val="00D40420"/>
    <w:rsid w:val="00D446C1"/>
    <w:rsid w:val="00D673DA"/>
    <w:rsid w:val="00D7003A"/>
    <w:rsid w:val="00D94763"/>
    <w:rsid w:val="00DA077E"/>
    <w:rsid w:val="00DA4D75"/>
    <w:rsid w:val="00DC2B6E"/>
    <w:rsid w:val="00DC597E"/>
    <w:rsid w:val="00DD2A1D"/>
    <w:rsid w:val="00DD3A51"/>
    <w:rsid w:val="00DE7DFF"/>
    <w:rsid w:val="00E06DD7"/>
    <w:rsid w:val="00E14AA2"/>
    <w:rsid w:val="00E235A5"/>
    <w:rsid w:val="00E26A47"/>
    <w:rsid w:val="00E34753"/>
    <w:rsid w:val="00E40DDB"/>
    <w:rsid w:val="00E41110"/>
    <w:rsid w:val="00E41A7F"/>
    <w:rsid w:val="00E4427C"/>
    <w:rsid w:val="00E53CCC"/>
    <w:rsid w:val="00E62C95"/>
    <w:rsid w:val="00E67284"/>
    <w:rsid w:val="00E70034"/>
    <w:rsid w:val="00E705BB"/>
    <w:rsid w:val="00E864D5"/>
    <w:rsid w:val="00E909E7"/>
    <w:rsid w:val="00E96AFD"/>
    <w:rsid w:val="00EA0457"/>
    <w:rsid w:val="00EA4E8F"/>
    <w:rsid w:val="00EB5E2C"/>
    <w:rsid w:val="00ED570A"/>
    <w:rsid w:val="00EF1B54"/>
    <w:rsid w:val="00EF3049"/>
    <w:rsid w:val="00F00894"/>
    <w:rsid w:val="00F0531C"/>
    <w:rsid w:val="00F06C3D"/>
    <w:rsid w:val="00F21AAD"/>
    <w:rsid w:val="00F22AB6"/>
    <w:rsid w:val="00F24D3B"/>
    <w:rsid w:val="00F475BB"/>
    <w:rsid w:val="00F67234"/>
    <w:rsid w:val="00F70390"/>
    <w:rsid w:val="00F70DDC"/>
    <w:rsid w:val="00F90B45"/>
    <w:rsid w:val="00F91DD4"/>
    <w:rsid w:val="00F97B11"/>
    <w:rsid w:val="00FA1E55"/>
    <w:rsid w:val="00FA528F"/>
    <w:rsid w:val="00FB0DD4"/>
    <w:rsid w:val="00FB70E5"/>
    <w:rsid w:val="00FB7668"/>
    <w:rsid w:val="00FC2A1D"/>
    <w:rsid w:val="00FC4EC3"/>
    <w:rsid w:val="00FC686F"/>
    <w:rsid w:val="00FC78E0"/>
    <w:rsid w:val="00FD43BF"/>
    <w:rsid w:val="00FF708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d73"/>
    </o:shapedefaults>
    <o:shapelayout v:ext="edit">
      <o:idmap v:ext="edit" data="1"/>
    </o:shapelayout>
  </w:shapeDefaults>
  <w:decimalSymbol w:val=","/>
  <w:listSeparator w:val=";"/>
  <w15:chartTrackingRefBased/>
  <w15:docId w15:val="{22439C6C-469E-435B-9193-AD026D79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36A"/>
    <w:pPr>
      <w:spacing w:before="60" w:after="120" w:line="300" w:lineRule="atLeast"/>
    </w:pPr>
    <w:rPr>
      <w:rFonts w:ascii="Arial" w:hAnsi="Arial" w:cs="Arial"/>
      <w:color w:val="004D73"/>
      <w:lang w:eastAsia="es-ES"/>
    </w:rPr>
  </w:style>
  <w:style w:type="paragraph" w:styleId="Ttulo1">
    <w:name w:val="heading 1"/>
    <w:basedOn w:val="Normal"/>
    <w:next w:val="Normal"/>
    <w:qFormat/>
    <w:rsid w:val="00377AD5"/>
    <w:pPr>
      <w:keepNext/>
      <w:spacing w:before="480" w:after="60" w:line="240" w:lineRule="atLeast"/>
      <w:outlineLvl w:val="0"/>
    </w:pPr>
    <w:rPr>
      <w:b/>
      <w:caps/>
      <w:sz w:val="28"/>
    </w:rPr>
  </w:style>
  <w:style w:type="paragraph" w:styleId="Ttulo2">
    <w:name w:val="heading 2"/>
    <w:basedOn w:val="Normal"/>
    <w:next w:val="Normal"/>
    <w:qFormat/>
    <w:rsid w:val="00B12FB2"/>
    <w:pPr>
      <w:keepNext/>
      <w:spacing w:before="480" w:after="60" w:line="240" w:lineRule="atLeast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B12FB2"/>
    <w:pPr>
      <w:keepNext/>
      <w:spacing w:before="480" w:after="60" w:line="240" w:lineRule="atLeast"/>
      <w:outlineLvl w:val="2"/>
    </w:pPr>
    <w:rPr>
      <w:rFonts w:ascii="Garamond" w:hAnsi="Garamond"/>
      <w:b/>
      <w:sz w:val="28"/>
      <w:lang w:eastAsia="da-DK"/>
    </w:rPr>
  </w:style>
  <w:style w:type="paragraph" w:styleId="Ttulo4">
    <w:name w:val="heading 4"/>
    <w:basedOn w:val="Normal"/>
    <w:next w:val="Normal"/>
    <w:qFormat/>
    <w:rsid w:val="00DA077E"/>
    <w:pPr>
      <w:keepNext/>
      <w:spacing w:before="480" w:after="60" w:line="240" w:lineRule="atLeast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ulo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ulo7">
    <w:name w:val="heading 7"/>
    <w:basedOn w:val="Normal"/>
    <w:next w:val="Normal"/>
    <w:rsid w:val="00B74BB8"/>
    <w:pPr>
      <w:keepNext/>
      <w:numPr>
        <w:numId w:val="7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  <w:sz w:val="24"/>
    </w:rPr>
  </w:style>
  <w:style w:type="paragraph" w:styleId="Ttulo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B74BB8"/>
    <w:pPr>
      <w:tabs>
        <w:tab w:val="center" w:pos="4153"/>
        <w:tab w:val="right" w:pos="8306"/>
      </w:tabs>
    </w:pPr>
  </w:style>
  <w:style w:type="paragraph" w:styleId="Textonotapie">
    <w:name w:val="footnote text"/>
    <w:basedOn w:val="Normal"/>
    <w:semiHidden/>
    <w:rsid w:val="00B74BB8"/>
  </w:style>
  <w:style w:type="character" w:styleId="Nmerodepgina">
    <w:name w:val="page number"/>
    <w:basedOn w:val="Fuentedeprrafopredeter"/>
    <w:semiHidden/>
    <w:rsid w:val="00B74BB8"/>
  </w:style>
  <w:style w:type="paragraph" w:customStyle="1" w:styleId="Ttulo">
    <w:name w:val="Título"/>
    <w:aliases w:val="Informe"/>
    <w:basedOn w:val="Normal"/>
    <w:next w:val="Normal"/>
    <w:qFormat/>
    <w:rsid w:val="00BE244B"/>
    <w:pPr>
      <w:spacing w:after="360" w:line="240" w:lineRule="atLeast"/>
      <w:outlineLvl w:val="0"/>
    </w:pPr>
    <w:rPr>
      <w:b/>
      <w:bCs/>
      <w:caps/>
      <w:kern w:val="28"/>
      <w:sz w:val="40"/>
      <w:szCs w:val="32"/>
    </w:rPr>
  </w:style>
  <w:style w:type="paragraph" w:styleId="Listaconvietas">
    <w:name w:val="List Bullet"/>
    <w:basedOn w:val="Normal"/>
    <w:link w:val="ListaconvietasCar"/>
    <w:qFormat/>
    <w:rsid w:val="005E2238"/>
    <w:pPr>
      <w:numPr>
        <w:numId w:val="2"/>
      </w:numPr>
    </w:pPr>
  </w:style>
  <w:style w:type="character" w:customStyle="1" w:styleId="ListaconvietasCar">
    <w:name w:val="Lista con viñetas Car"/>
    <w:link w:val="Listaconvietas"/>
    <w:rsid w:val="00BD3666"/>
    <w:rPr>
      <w:rFonts w:ascii="Arial" w:hAnsi="Arial" w:cs="Arial"/>
      <w:color w:val="004D73"/>
      <w:lang w:val="ca-ES" w:eastAsia="es-ES" w:bidi="ar-SA"/>
    </w:rPr>
  </w:style>
  <w:style w:type="paragraph" w:styleId="Listaconvietas2">
    <w:name w:val="List Bullet 2"/>
    <w:basedOn w:val="Normal"/>
    <w:rsid w:val="00B74BB8"/>
    <w:pPr>
      <w:tabs>
        <w:tab w:val="num" w:pos="737"/>
      </w:tabs>
      <w:spacing w:line="300" w:lineRule="exact"/>
      <w:ind w:left="737" w:hanging="380"/>
    </w:pPr>
  </w:style>
  <w:style w:type="paragraph" w:styleId="Piedepgina">
    <w:name w:val="footer"/>
    <w:basedOn w:val="Normal"/>
    <w:rsid w:val="00342939"/>
    <w:pPr>
      <w:tabs>
        <w:tab w:val="center" w:pos="4252"/>
        <w:tab w:val="right" w:pos="8504"/>
      </w:tabs>
      <w:spacing w:before="0" w:after="0"/>
      <w:jc w:val="right"/>
    </w:pPr>
    <w:rPr>
      <w:sz w:val="16"/>
    </w:rPr>
  </w:style>
  <w:style w:type="paragraph" w:styleId="Textodeglobo">
    <w:name w:val="Balloon Text"/>
    <w:basedOn w:val="Normal"/>
    <w:semiHidden/>
    <w:rsid w:val="006241B0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autoRedefine/>
    <w:semiHidden/>
    <w:rsid w:val="00B74BB8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istaconvietas3">
    <w:name w:val="List Bullet 3"/>
    <w:basedOn w:val="Normal"/>
    <w:rsid w:val="00B74BB8"/>
    <w:pPr>
      <w:tabs>
        <w:tab w:val="num" w:pos="1134"/>
      </w:tabs>
      <w:ind w:left="1134" w:hanging="397"/>
    </w:pPr>
  </w:style>
  <w:style w:type="paragraph" w:styleId="Listaconnmeros">
    <w:name w:val="List Number"/>
    <w:basedOn w:val="Normal"/>
    <w:qFormat/>
    <w:rsid w:val="00B74BB8"/>
    <w:pPr>
      <w:tabs>
        <w:tab w:val="num" w:pos="360"/>
      </w:tabs>
      <w:ind w:left="360" w:hanging="360"/>
    </w:pPr>
  </w:style>
  <w:style w:type="paragraph" w:styleId="Listaconnmeros2">
    <w:name w:val="List Number 2"/>
    <w:basedOn w:val="Normal"/>
    <w:rsid w:val="00B74BB8"/>
    <w:pPr>
      <w:tabs>
        <w:tab w:val="num" w:pos="737"/>
      </w:tabs>
      <w:ind w:left="737" w:hanging="380"/>
    </w:pPr>
  </w:style>
  <w:style w:type="paragraph" w:styleId="Listaconnmeros3">
    <w:name w:val="List Number 3"/>
    <w:basedOn w:val="Normal"/>
    <w:rsid w:val="00B74BB8"/>
    <w:pPr>
      <w:tabs>
        <w:tab w:val="num" w:pos="926"/>
      </w:tabs>
      <w:ind w:left="926" w:hanging="360"/>
    </w:pPr>
  </w:style>
  <w:style w:type="paragraph" w:styleId="Listaconvieta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istaconvieta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TDC1">
    <w:name w:val="toc 1"/>
    <w:basedOn w:val="Normal"/>
    <w:next w:val="Normal"/>
    <w:semiHidden/>
    <w:rsid w:val="00B74BB8"/>
  </w:style>
  <w:style w:type="paragraph" w:styleId="TDC2">
    <w:name w:val="toc 2"/>
    <w:basedOn w:val="Normal"/>
    <w:next w:val="Normal"/>
    <w:semiHidden/>
    <w:rsid w:val="00B74BB8"/>
    <w:pPr>
      <w:ind w:left="200"/>
    </w:pPr>
  </w:style>
  <w:style w:type="paragraph" w:styleId="TDC3">
    <w:name w:val="toc 3"/>
    <w:basedOn w:val="Normal"/>
    <w:next w:val="Normal"/>
    <w:semiHidden/>
    <w:rsid w:val="00B74BB8"/>
    <w:pPr>
      <w:ind w:left="400"/>
    </w:pPr>
  </w:style>
  <w:style w:type="paragraph" w:styleId="TDC4">
    <w:name w:val="toc 4"/>
    <w:basedOn w:val="Normal"/>
    <w:next w:val="Normal"/>
    <w:semiHidden/>
    <w:rsid w:val="00B74BB8"/>
    <w:pPr>
      <w:ind w:left="600"/>
    </w:pPr>
  </w:style>
  <w:style w:type="paragraph" w:styleId="TDC5">
    <w:name w:val="toc 5"/>
    <w:basedOn w:val="Normal"/>
    <w:next w:val="Normal"/>
    <w:semiHidden/>
    <w:rsid w:val="00B74BB8"/>
    <w:pPr>
      <w:ind w:left="800"/>
    </w:pPr>
  </w:style>
  <w:style w:type="paragraph" w:styleId="TDC6">
    <w:name w:val="toc 6"/>
    <w:basedOn w:val="Normal"/>
    <w:next w:val="Normal"/>
    <w:semiHidden/>
    <w:rsid w:val="00B74BB8"/>
    <w:pPr>
      <w:ind w:left="1000"/>
    </w:pPr>
  </w:style>
  <w:style w:type="paragraph" w:styleId="TDC7">
    <w:name w:val="toc 7"/>
    <w:basedOn w:val="Normal"/>
    <w:next w:val="Normal"/>
    <w:semiHidden/>
    <w:rsid w:val="00B74BB8"/>
    <w:pPr>
      <w:ind w:left="1200"/>
    </w:pPr>
  </w:style>
  <w:style w:type="paragraph" w:styleId="TDC8">
    <w:name w:val="toc 8"/>
    <w:basedOn w:val="Normal"/>
    <w:next w:val="Normal"/>
    <w:semiHidden/>
    <w:rsid w:val="00B74BB8"/>
    <w:pPr>
      <w:ind w:left="1400"/>
    </w:pPr>
  </w:style>
  <w:style w:type="paragraph" w:styleId="TDC9">
    <w:name w:val="toc 9"/>
    <w:basedOn w:val="Normal"/>
    <w:next w:val="Normal"/>
    <w:semiHidden/>
    <w:rsid w:val="00B74BB8"/>
    <w:pPr>
      <w:ind w:left="1600"/>
    </w:pPr>
  </w:style>
  <w:style w:type="table" w:styleId="Tablaconcuadrcula">
    <w:name w:val="Table Grid"/>
    <w:aliases w:val="AQU Taula amb quadrícula"/>
    <w:basedOn w:val="Tablanormal"/>
    <w:rsid w:val="00092481"/>
    <w:rPr>
      <w:rFonts w:ascii="Arial" w:hAnsi="Arial"/>
      <w:color w:val="004D73"/>
      <w:sz w:val="18"/>
    </w:rPr>
    <w:tblPr>
      <w:tblInd w:w="0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QUNomtaula">
    <w:name w:val="AQU Nom taula"/>
    <w:basedOn w:val="Normal"/>
    <w:link w:val="AQUNomtaulaCar"/>
    <w:qFormat/>
    <w:rsid w:val="007019A3"/>
    <w:pPr>
      <w:spacing w:before="0" w:afterLines="50" w:line="240" w:lineRule="auto"/>
    </w:pPr>
    <w:rPr>
      <w:rFonts w:ascii="Garamond" w:hAnsi="Garamond"/>
      <w:b/>
      <w:sz w:val="22"/>
    </w:rPr>
  </w:style>
  <w:style w:type="paragraph" w:customStyle="1" w:styleId="AQUTexttaula">
    <w:name w:val="AQU Text taula"/>
    <w:basedOn w:val="Normal"/>
    <w:qFormat/>
    <w:rsid w:val="00752AA8"/>
    <w:pPr>
      <w:spacing w:before="0" w:after="0" w:line="240" w:lineRule="atLeast"/>
    </w:pPr>
    <w:rPr>
      <w:sz w:val="18"/>
    </w:rPr>
  </w:style>
  <w:style w:type="paragraph" w:customStyle="1" w:styleId="AQUTtolfila">
    <w:name w:val="AQU Títol fila"/>
    <w:basedOn w:val="Normal"/>
    <w:qFormat/>
    <w:rsid w:val="00752AA8"/>
    <w:pPr>
      <w:spacing w:before="0" w:after="0" w:line="240" w:lineRule="atLeast"/>
    </w:pPr>
    <w:rPr>
      <w:b/>
      <w:sz w:val="18"/>
    </w:rPr>
  </w:style>
  <w:style w:type="paragraph" w:customStyle="1" w:styleId="AQUTtolcolumna">
    <w:name w:val="AQU Títol columna"/>
    <w:basedOn w:val="Normal"/>
    <w:qFormat/>
    <w:rsid w:val="00F00894"/>
    <w:pPr>
      <w:pBdr>
        <w:top w:val="single" w:sz="8" w:space="1" w:color="004D73"/>
        <w:left w:val="single" w:sz="8" w:space="4" w:color="004D73"/>
        <w:bottom w:val="single" w:sz="8" w:space="1" w:color="004D73"/>
        <w:right w:val="single" w:sz="8" w:space="4" w:color="004D73"/>
      </w:pBdr>
      <w:shd w:val="clear" w:color="auto" w:fill="004D73"/>
      <w:spacing w:before="0" w:after="0" w:line="240" w:lineRule="atLeast"/>
    </w:pPr>
    <w:rPr>
      <w:b/>
      <w:color w:val="FFFFFF"/>
      <w:sz w:val="18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C42ADA"/>
    <w:pPr>
      <w:spacing w:beforeLines="0" w:line="24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blanormal"/>
    <w:semiHidden/>
    <w:rsid w:val="0009248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olCaptol">
    <w:name w:val="Títol Capítol"/>
    <w:basedOn w:val="Normal"/>
    <w:next w:val="Normal"/>
    <w:qFormat/>
    <w:rsid w:val="00B12FB2"/>
    <w:pPr>
      <w:spacing w:before="360" w:after="2040" w:line="240" w:lineRule="atLeast"/>
      <w:jc w:val="right"/>
    </w:pPr>
    <w:rPr>
      <w:b/>
      <w:caps/>
      <w:sz w:val="40"/>
    </w:rPr>
  </w:style>
  <w:style w:type="character" w:styleId="Hipervnculo">
    <w:name w:val="Hyperlink"/>
    <w:rsid w:val="00875E3B"/>
    <w:rPr>
      <w:rFonts w:ascii="Arial" w:hAnsi="Arial"/>
      <w:color w:val="004D73"/>
      <w:u w:val="single" w:color="004D73"/>
    </w:rPr>
  </w:style>
  <w:style w:type="character" w:styleId="Refdenotaalpie">
    <w:name w:val="footnote reference"/>
    <w:semiHidden/>
    <w:rsid w:val="00BD3666"/>
    <w:rPr>
      <w:vertAlign w:val="superscript"/>
    </w:rPr>
  </w:style>
  <w:style w:type="character" w:styleId="Refdecomentario">
    <w:name w:val="annotation reference"/>
    <w:semiHidden/>
    <w:rsid w:val="00BD3666"/>
    <w:rPr>
      <w:sz w:val="16"/>
      <w:szCs w:val="16"/>
    </w:rPr>
  </w:style>
  <w:style w:type="paragraph" w:styleId="Textocomentario">
    <w:name w:val="annotation text"/>
    <w:basedOn w:val="Normal"/>
    <w:semiHidden/>
    <w:rsid w:val="00BD3666"/>
  </w:style>
  <w:style w:type="character" w:customStyle="1" w:styleId="AQUNomtaulaCar">
    <w:name w:val="AQU Nom taula Car"/>
    <w:link w:val="AQUNomtaula"/>
    <w:rsid w:val="007019A3"/>
    <w:rPr>
      <w:rFonts w:ascii="Garamond" w:hAnsi="Garamond" w:cs="Arial"/>
      <w:b/>
      <w:color w:val="004D73"/>
      <w:sz w:val="22"/>
      <w:lang w:val="ca-ES" w:eastAsia="es-ES" w:bidi="ar-SA"/>
    </w:rPr>
  </w:style>
  <w:style w:type="paragraph" w:styleId="Prrafodelista">
    <w:name w:val="List Paragraph"/>
    <w:basedOn w:val="Normal"/>
    <w:uiPriority w:val="34"/>
    <w:rsid w:val="00CB15A9"/>
    <w:pPr>
      <w:ind w:left="720"/>
      <w:contextualSpacing/>
    </w:pPr>
  </w:style>
  <w:style w:type="character" w:styleId="Textodelmarcadordeposicin">
    <w:name w:val="Placeholder Text"/>
    <w:uiPriority w:val="99"/>
    <w:semiHidden/>
    <w:rsid w:val="004F28EB"/>
    <w:rPr>
      <w:color w:val="808080"/>
    </w:rPr>
  </w:style>
  <w:style w:type="character" w:customStyle="1" w:styleId="Estilo1">
    <w:name w:val="Estilo1"/>
    <w:uiPriority w:val="1"/>
    <w:rsid w:val="00A25F74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tat@aqu.ca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lantilles%20i%20formularis\Plantilles\Informes\InformeAQ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e3124df1-90c4-43f4-950e-d98a24cabd50">Català [CA]</Idioma>
    <Destacat xmlns="e3124df1-90c4-43f4-950e-d98a24cabd50">No</Destacat>
    <Descripció xmlns="e3124df1-90c4-43f4-950e-d98a24cabd50">Plantilla amb estils corporatius AQU.</Descripció>
    <Estat xmlns="e3124df1-90c4-43f4-950e-d98a24cabd50">Esborrany</Estat>
    <Tipologia xmlns="e3124df1-90c4-43f4-950e-d98a24cabd50">Informe</Tipolog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es AQU" ma:contentTypeID="0x010100675CD87CC71FAE429CB7393106F1EAC201000EB0BD73A933F449B4BE55C6DC1FC8CA" ma:contentTypeVersion="27" ma:contentTypeDescription="" ma:contentTypeScope="" ma:versionID="c05efe3ef68dc3459df223fad9df438b">
  <xsd:schema xmlns:xsd="http://www.w3.org/2001/XMLSchema" xmlns:xs="http://www.w3.org/2001/XMLSchema" xmlns:p="http://schemas.microsoft.com/office/2006/metadata/properties" xmlns:ns2="e3124df1-90c4-43f4-950e-d98a24cabd50" targetNamespace="http://schemas.microsoft.com/office/2006/metadata/properties" ma:root="true" ma:fieldsID="7e67db591c3c619af37acbe60789b2af" ns2:_="">
    <xsd:import namespace="e3124df1-90c4-43f4-950e-d98a24cabd5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2:Tipologia"/>
                <xsd:element ref="ns2:Destacat" minOccurs="0"/>
                <xsd:element ref="ns2:Idioma"/>
                <xsd:element ref="ns2:Esta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24df1-90c4-43f4-950e-d98a24cabd50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>
      <xsd:simpleType>
        <xsd:restriction base="dms:Note">
          <xsd:maxLength value="255"/>
        </xsd:restriction>
      </xsd:simpleType>
    </xsd:element>
    <xsd:element name="Tipologia" ma:index="9" ma:displayName="Tipologia" ma:default="Altres" ma:description="Tipologia de l'element" ma:format="Dropdown" ma:internalName="Tipologia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essament"/>
          <xsd:enumeration value="Contracte"/>
          <xsd:enumeration value="Conveni"/>
          <xsd:enumeration value="Convocatòria"/>
          <xsd:enumeration value="CV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Recurs"/>
          <xsd:enumeration value="Reglament"/>
          <xsd:enumeration value="Resolució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>
      <xsd:simpleType>
        <xsd:restriction base="dms:Choice">
          <xsd:enumeration value="Esborrany"/>
          <xsd:enumeration value="Definitiu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9C9AA-4E69-4A21-A0E9-89DA76B70E9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3124df1-90c4-43f4-950e-d98a24cabd5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EAC002-3BA0-4B73-A6E3-2E61EE29A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24df1-90c4-43f4-950e-d98a24cab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73569-6831-456F-A9EC-458D18B05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F9B5D-8EF0-47E9-B3ED-53F02AC5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InformeAQU.dotx</Template>
  <TotalTime>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La qualitat, garantia de millora</vt:lpstr>
    </vt:vector>
  </TitlesOfParts>
  <Company>Generalitat de Catalunya</Company>
  <LinksUpToDate>false</LinksUpToDate>
  <CharactersWithSpaces>1583</CharactersWithSpaces>
  <SharedDoc>false</SharedDoc>
  <HLinks>
    <vt:vector size="6" baseType="variant"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mailto:qualita@aqu.cat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46348420Q</dc:creator>
  <cp:keywords/>
  <cp:lastModifiedBy>Àgata Segura Castellà</cp:lastModifiedBy>
  <cp:revision>5</cp:revision>
  <cp:lastPrinted>2017-07-19T07:37:00Z</cp:lastPrinted>
  <dcterms:created xsi:type="dcterms:W3CDTF">2017-07-20T09:24:00Z</dcterms:created>
  <dcterms:modified xsi:type="dcterms:W3CDTF">2017-07-20T10:09:00Z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0x010100675CD87CC71FAE429CB7393106F1EAC201000EB0BD73A933F449B4BE55C6DC1FC8CA</vt:lpwstr>
  </property>
</Properties>
</file>