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139ADD32" w:rsidR="00960F25" w:rsidRPr="008676A7" w:rsidRDefault="001F46B3" w:rsidP="003C2E5C">
            <w:pPr>
              <w:pStyle w:val="Heading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B76906" w:rsidRPr="003E2A42">
              <w:t xml:space="preserve">de Tècnic/a de gestió Analista-Desenvolupador/a de categoria 2, grau </w:t>
            </w:r>
            <w:r w:rsidR="00B76906">
              <w:t>4</w:t>
            </w:r>
            <w:r w:rsidR="00B76906" w:rsidRPr="003E2A42">
              <w:t xml:space="preserve"> (ID: 06.17.030)</w:t>
            </w:r>
            <w:r w:rsidR="00B76906" w:rsidRPr="003E2A42">
              <w:rPr>
                <w:bCs/>
                <w:szCs w:val="28"/>
              </w:rPr>
              <w:t xml:space="preserve"> a</w:t>
            </w:r>
            <w:r w:rsidR="00B76906" w:rsidRPr="003E2A42">
              <w:t xml:space="preserve"> l’Àrea d’Informàtica </w:t>
            </w:r>
            <w:r w:rsidR="00B76906" w:rsidRPr="008676A7">
              <w:t>d’AQU Catalunya</w:t>
            </w:r>
            <w:r w:rsidRPr="008676A7">
              <w:t xml:space="preserve">, en règim laboral </w:t>
            </w:r>
            <w:r w:rsidR="00BE3335" w:rsidRPr="008676A7">
              <w:t>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57ACCF0A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Referència de la convocatòria</w:t>
            </w:r>
            <w:r w:rsidR="00B76906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: </w:t>
            </w:r>
            <w:r w:rsidR="00B76906">
              <w:rPr>
                <w:rStyle w:val="normaltextrun"/>
                <w:rFonts w:ascii="Bahnschrift" w:hAnsi="Bahnschrift"/>
                <w:b/>
                <w:bCs/>
                <w:caps/>
                <w:color w:val="004D73"/>
                <w:sz w:val="28"/>
                <w:szCs w:val="28"/>
              </w:rPr>
              <w:t>ORD/TG2.4/AI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FootnoteReferenc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FootnoteReferenc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663597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28143C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28143C" w:rsidRDefault="00E93162" w:rsidP="008B5530">
                  <w:pPr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28143C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28143C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0394FB88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D42EE2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4A0DE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6</w:t>
            </w:r>
            <w:r w:rsidR="008B026D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4A0DE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70</w:t>
            </w:r>
            <w:r w:rsidR="008B026D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37E61D0F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="008B026D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D42EE2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39</w:t>
            </w:r>
            <w:r w:rsidR="008B026D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D42EE2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70</w:t>
            </w:r>
            <w:r w:rsidR="008B026D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52E158D4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mb la bonificació per membre de família monoparental o de família nombrosa de categoria especial</w:t>
            </w:r>
            <w:r w:rsidR="0028143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28143C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28143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i per a les dones que acreditin la condició de víctima de violència masclista i per als fills que en depenguin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: </w:t>
            </w:r>
            <w:r w:rsidR="00D42EE2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28</w:t>
            </w:r>
            <w:r w:rsidR="008B026D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4A0DE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</w:t>
            </w:r>
            <w:r w:rsidR="008B026D" w:rsidRPr="00B7690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5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28143C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2E1603B4" w14:textId="77777777" w:rsidR="00337A18" w:rsidRDefault="00EF1C2C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40C77BB3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2712E5AB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262B9D87" w14:textId="77777777" w:rsidR="0028143C" w:rsidRDefault="0028143C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0C9B66E8" w:rsidR="0028143C" w:rsidRPr="008B5530" w:rsidRDefault="0028143C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663597">
        <w:tblPrEx>
          <w:tblBorders>
            <w:bottom w:val="single" w:sz="8" w:space="0" w:color="004D73"/>
          </w:tblBorders>
        </w:tblPrEx>
        <w:trPr>
          <w:cantSplit/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9B02" w14:textId="3C476186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Hyperlink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Hyperlink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1B80B0D2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1B80B0D2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753585BE" w:rsidR="001F46B3" w:rsidRPr="00F30B48" w:rsidRDefault="00F25966" w:rsidP="00663597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</w:tc>
      </w:tr>
      <w:tr w:rsidR="008676A7" w:rsidRPr="008676A7" w14:paraId="696CE7F4" w14:textId="77777777" w:rsidTr="1B80B0D2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1B80B0D2">
            <w:pPr>
              <w:spacing w:line="260" w:lineRule="exact"/>
              <w:rPr>
                <w:rFonts w:asciiTheme="minorHAnsi" w:hAnsiTheme="minorHAnsi" w:cstheme="minorBidi"/>
                <w:color w:val="004D73"/>
                <w:sz w:val="22"/>
                <w:szCs w:val="22"/>
              </w:rPr>
            </w:pP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 xml:space="preserve">Localitat i data: </w:t>
            </w: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</w: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 xml:space="preserve">, </w:t>
            </w: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</w: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1B80B0D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Pr="1B80B0D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1B80B0D2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Heading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9B3391">
      <w:headerReference w:type="default" r:id="rId14"/>
      <w:footerReference w:type="default" r:id="rId15"/>
      <w:pgSz w:w="11906" w:h="16838"/>
      <w:pgMar w:top="1418" w:right="18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0211" w14:textId="77777777" w:rsidR="00D72511" w:rsidRDefault="00D72511" w:rsidP="006D1600">
      <w:r>
        <w:separator/>
      </w:r>
    </w:p>
  </w:endnote>
  <w:endnote w:type="continuationSeparator" w:id="0">
    <w:p w14:paraId="456938A6" w14:textId="77777777" w:rsidR="00D72511" w:rsidRDefault="00D72511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Footer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7E03" w14:textId="77777777" w:rsidR="00D72511" w:rsidRDefault="00D72511" w:rsidP="006D1600">
      <w:r>
        <w:separator/>
      </w:r>
    </w:p>
  </w:footnote>
  <w:footnote w:type="continuationSeparator" w:id="0">
    <w:p w14:paraId="1589B42D" w14:textId="77777777" w:rsidR="00D72511" w:rsidRDefault="00D72511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FootnoteText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FootnoteText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Header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xwcEaNJJvZv6+3T4apE2MEmQ/aEuVhEcy3BL5ks3sxoKE5+Unm4+3HFeR0KOiBD385n3/fxbcJdAhhJAalBeQ==" w:salt="nPvRJaemgIxm27sYSCj5X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220D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143C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0DE5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3597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59B4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6906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56E03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2EE2"/>
    <w:rsid w:val="00D46F23"/>
    <w:rsid w:val="00D55F69"/>
    <w:rsid w:val="00D61608"/>
    <w:rsid w:val="00D623B0"/>
    <w:rsid w:val="00D62490"/>
    <w:rsid w:val="00D72511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C0F29"/>
    <w:rsid w:val="00FC5553"/>
    <w:rsid w:val="00FD3454"/>
    <w:rsid w:val="00FE5CED"/>
    <w:rsid w:val="00FF0C68"/>
    <w:rsid w:val="00FF1233"/>
    <w:rsid w:val="1B80B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Heading1">
    <w:name w:val="heading 1"/>
    <w:basedOn w:val="Normal"/>
    <w:next w:val="Normal"/>
    <w:link w:val="Heading1Ch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Heading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Heading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18B"/>
    <w:rPr>
      <w:rFonts w:ascii="Arial" w:hAnsi="Arial"/>
      <w:color w:val="004D73"/>
      <w:u w:val="single" w:color="004D73"/>
    </w:rPr>
  </w:style>
  <w:style w:type="paragraph" w:styleId="BalloonText">
    <w:name w:val="Balloon Text"/>
    <w:basedOn w:val="Normal"/>
    <w:link w:val="BalloonTextChar"/>
    <w:rsid w:val="00825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on">
    <w:name w:val="Revision"/>
    <w:hidden/>
    <w:uiPriority w:val="99"/>
    <w:semiHidden/>
    <w:rsid w:val="00216C9A"/>
    <w:rPr>
      <w:lang w:val="es-ES" w:eastAsia="es-ES"/>
    </w:rPr>
  </w:style>
  <w:style w:type="character" w:styleId="CommentReference">
    <w:name w:val="annotation reference"/>
    <w:basedOn w:val="DefaultParagraphFont"/>
    <w:rsid w:val="00216C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C9A"/>
  </w:style>
  <w:style w:type="character" w:customStyle="1" w:styleId="CommentTextChar">
    <w:name w:val="Comment Text Char"/>
    <w:basedOn w:val="DefaultParagraphFont"/>
    <w:link w:val="CommentText"/>
    <w:rsid w:val="00216C9A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216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C9A"/>
    <w:rPr>
      <w:b/>
      <w:bCs/>
      <w:lang w:val="es-ES" w:eastAsia="es-ES"/>
    </w:rPr>
  </w:style>
  <w:style w:type="table" w:styleId="TableGrid">
    <w:name w:val="Table Grid"/>
    <w:basedOn w:val="Table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D1600"/>
  </w:style>
  <w:style w:type="character" w:customStyle="1" w:styleId="FootnoteTextChar">
    <w:name w:val="Footnote Text Char"/>
    <w:basedOn w:val="DefaultParagraphFont"/>
    <w:link w:val="FootnoteText"/>
    <w:rsid w:val="006D1600"/>
    <w:rPr>
      <w:lang w:val="es-ES" w:eastAsia="es-ES"/>
    </w:rPr>
  </w:style>
  <w:style w:type="character" w:styleId="FootnoteReference">
    <w:name w:val="footnote reference"/>
    <w:basedOn w:val="DefaultParagraphFont"/>
    <w:rsid w:val="006D1600"/>
    <w:rPr>
      <w:vertAlign w:val="superscript"/>
    </w:rPr>
  </w:style>
  <w:style w:type="paragraph" w:styleId="Header">
    <w:name w:val="header"/>
    <w:basedOn w:val="Normal"/>
    <w:link w:val="HeaderChar"/>
    <w:rsid w:val="001F46B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F46B3"/>
    <w:rPr>
      <w:lang w:val="es-ES" w:eastAsia="es-ES"/>
    </w:rPr>
  </w:style>
  <w:style w:type="paragraph" w:styleId="Footer">
    <w:name w:val="footer"/>
    <w:basedOn w:val="Normal"/>
    <w:link w:val="FooterChar"/>
    <w:rsid w:val="001F46B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1F46B3"/>
    <w:rPr>
      <w:lang w:val="es-ES" w:eastAsia="es-ES"/>
    </w:rPr>
  </w:style>
  <w:style w:type="character" w:customStyle="1" w:styleId="normaltextrun">
    <w:name w:val="normaltextrun"/>
    <w:basedOn w:val="DefaultParagraphFont"/>
    <w:rsid w:val="007C7272"/>
  </w:style>
  <w:style w:type="paragraph" w:styleId="ListParagraph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BodyText">
    <w:name w:val="Body Text"/>
    <w:basedOn w:val="Normal"/>
    <w:link w:val="BodyTextCh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2CDC9-7977-42A5-8EED-DC90B07F2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3DFD5-B777-46E5-9151-4B43F3627AF1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28a59b3b-daf9-4762-97a7-3fb4a82235ed"/>
    <ds:schemaRef ds:uri="343d3b21-1820-4315-81a7-893fd151862f"/>
  </ds:schemaRefs>
</ds:datastoreItem>
</file>

<file path=customXml/itemProps4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Company>Aqu Catalunya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Alba Solé Borrull</cp:lastModifiedBy>
  <cp:revision>2</cp:revision>
  <cp:lastPrinted>2019-06-28T06:04:00Z</cp:lastPrinted>
  <dcterms:created xsi:type="dcterms:W3CDTF">2024-06-12T11:17:00Z</dcterms:created>
  <dcterms:modified xsi:type="dcterms:W3CDTF">2024-06-12T11:17:00Z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